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D1" w:rsidRPr="00095BE4" w:rsidRDefault="001F11D6" w:rsidP="00072BD1">
      <w:pPr>
        <w:pStyle w:val="Header"/>
        <w:tabs>
          <w:tab w:val="left" w:pos="2445"/>
          <w:tab w:val="left" w:pos="2835"/>
          <w:tab w:val="center" w:pos="4535"/>
        </w:tabs>
        <w:jc w:val="center"/>
      </w:pPr>
      <w:r>
        <w:t xml:space="preserve">  </w:t>
      </w:r>
      <w:r w:rsidR="004A7E68">
        <w:rPr>
          <w:noProof/>
          <w:lang w:val="lv-LV" w:eastAsia="lv-LV"/>
        </w:rPr>
        <w:drawing>
          <wp:inline distT="0" distB="0" distL="0" distR="0">
            <wp:extent cx="543560" cy="612775"/>
            <wp:effectExtent l="0" t="0" r="8890" b="0"/>
            <wp:docPr id="1" name="Picture 1" descr="Valmiera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mieras gerbon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BD1" w:rsidRPr="00095BE4" w:rsidRDefault="00072BD1" w:rsidP="00072BD1">
      <w:pPr>
        <w:pStyle w:val="Header"/>
        <w:tabs>
          <w:tab w:val="center" w:pos="4537"/>
        </w:tabs>
        <w:jc w:val="center"/>
        <w:rPr>
          <w:sz w:val="10"/>
          <w:szCs w:val="10"/>
        </w:rPr>
      </w:pPr>
    </w:p>
    <w:p w:rsidR="00072BD1" w:rsidRPr="00095BE4" w:rsidRDefault="00072BD1" w:rsidP="00072BD1">
      <w:pPr>
        <w:pStyle w:val="Header"/>
        <w:tabs>
          <w:tab w:val="center" w:pos="4395"/>
        </w:tabs>
        <w:jc w:val="center"/>
        <w:rPr>
          <w:rFonts w:ascii="Arial" w:hAnsi="Arial" w:cs="Arial"/>
          <w:caps/>
          <w:sz w:val="20"/>
          <w:lang w:val="pt-BR"/>
        </w:rPr>
      </w:pPr>
      <w:r w:rsidRPr="00095BE4">
        <w:rPr>
          <w:rFonts w:ascii="Arial" w:hAnsi="Arial" w:cs="Arial"/>
          <w:caps/>
          <w:sz w:val="20"/>
          <w:lang w:val="pt-BR"/>
        </w:rPr>
        <w:t>Latvijas Republika</w:t>
      </w:r>
    </w:p>
    <w:p w:rsidR="00072BD1" w:rsidRPr="00095BE4" w:rsidRDefault="00072BD1" w:rsidP="00072BD1">
      <w:pPr>
        <w:pStyle w:val="Header"/>
        <w:tabs>
          <w:tab w:val="center" w:pos="4395"/>
        </w:tabs>
        <w:jc w:val="center"/>
        <w:rPr>
          <w:rFonts w:ascii="Arial" w:hAnsi="Arial" w:cs="Arial"/>
          <w:b/>
          <w:caps/>
          <w:lang w:val="pt-BR"/>
        </w:rPr>
      </w:pPr>
      <w:r w:rsidRPr="00095BE4">
        <w:rPr>
          <w:rFonts w:ascii="Arial" w:hAnsi="Arial" w:cs="Arial"/>
          <w:b/>
          <w:caps/>
          <w:lang w:val="pt-BR"/>
        </w:rPr>
        <w:t>Valmieras pilsĒtas PAŠVALDĪBAS DOME</w:t>
      </w:r>
    </w:p>
    <w:p w:rsidR="00072BD1" w:rsidRPr="00095BE4" w:rsidRDefault="00072BD1" w:rsidP="00072BD1">
      <w:pPr>
        <w:pStyle w:val="Header"/>
        <w:pBdr>
          <w:top w:val="double" w:sz="6" w:space="1" w:color="auto"/>
        </w:pBdr>
        <w:tabs>
          <w:tab w:val="center" w:pos="4395"/>
        </w:tabs>
        <w:jc w:val="center"/>
        <w:rPr>
          <w:sz w:val="3"/>
          <w:szCs w:val="3"/>
          <w:lang w:val="pt-BR"/>
        </w:rPr>
      </w:pPr>
    </w:p>
    <w:p w:rsidR="00072BD1" w:rsidRPr="00095BE4" w:rsidRDefault="00072BD1" w:rsidP="00072BD1">
      <w:pPr>
        <w:pStyle w:val="Header"/>
        <w:pBdr>
          <w:top w:val="double" w:sz="6" w:space="1" w:color="auto"/>
        </w:pBdr>
        <w:tabs>
          <w:tab w:val="center" w:pos="4395"/>
        </w:tabs>
        <w:jc w:val="center"/>
        <w:rPr>
          <w:rFonts w:ascii="Arial" w:hAnsi="Arial" w:cs="Arial"/>
          <w:sz w:val="16"/>
          <w:szCs w:val="16"/>
          <w:lang w:val="pt-BR"/>
        </w:rPr>
      </w:pPr>
      <w:r w:rsidRPr="00095BE4">
        <w:rPr>
          <w:rFonts w:ascii="Arial" w:hAnsi="Arial" w:cs="Arial"/>
          <w:sz w:val="16"/>
          <w:szCs w:val="16"/>
          <w:lang w:val="pt-BR"/>
        </w:rPr>
        <w:t>Reģistrācijas Nr.LV90000043403, Lāčplēša iela 2, Valmiera, LV-4201</w:t>
      </w:r>
    </w:p>
    <w:p w:rsidR="00072BD1" w:rsidRPr="00095BE4" w:rsidRDefault="00072BD1" w:rsidP="00072BD1">
      <w:pPr>
        <w:pStyle w:val="Header"/>
        <w:pBdr>
          <w:top w:val="double" w:sz="6" w:space="1" w:color="auto"/>
        </w:pBdr>
        <w:tabs>
          <w:tab w:val="center" w:pos="4395"/>
        </w:tabs>
        <w:jc w:val="center"/>
        <w:rPr>
          <w:rFonts w:ascii="Arial" w:hAnsi="Arial" w:cs="Arial"/>
          <w:sz w:val="16"/>
          <w:szCs w:val="16"/>
          <w:lang w:val="pt-BR"/>
        </w:rPr>
      </w:pPr>
      <w:r w:rsidRPr="00095BE4">
        <w:rPr>
          <w:rFonts w:ascii="Arial" w:hAnsi="Arial" w:cs="Arial"/>
          <w:sz w:val="16"/>
          <w:szCs w:val="16"/>
          <w:lang w:val="pt-BR"/>
        </w:rPr>
        <w:t>Tālrunis 64207120, fakss 64207125, e-pasts: pasts@valmiera.lv, www.valmiera.lv</w:t>
      </w:r>
    </w:p>
    <w:p w:rsidR="0059331A" w:rsidRPr="00095BE4" w:rsidRDefault="0059331A" w:rsidP="006B2020">
      <w:pPr>
        <w:jc w:val="right"/>
        <w:rPr>
          <w:rFonts w:ascii="Arial" w:hAnsi="Arial" w:cs="Arial"/>
          <w:sz w:val="22"/>
          <w:szCs w:val="22"/>
          <w:lang w:val="lv-LV"/>
        </w:rPr>
      </w:pPr>
    </w:p>
    <w:p w:rsidR="009843C3" w:rsidRPr="0024635A" w:rsidRDefault="009843C3" w:rsidP="006B2020">
      <w:pPr>
        <w:jc w:val="right"/>
        <w:rPr>
          <w:rFonts w:ascii="Arial" w:hAnsi="Arial" w:cs="Arial"/>
          <w:sz w:val="18"/>
          <w:szCs w:val="20"/>
          <w:lang w:val="lv-LV"/>
        </w:rPr>
      </w:pPr>
    </w:p>
    <w:p w:rsidR="00C82715" w:rsidRPr="0024635A" w:rsidRDefault="00FF4244" w:rsidP="006B2020">
      <w:pPr>
        <w:jc w:val="right"/>
        <w:rPr>
          <w:rFonts w:ascii="Arial" w:hAnsi="Arial" w:cs="Arial"/>
          <w:sz w:val="18"/>
          <w:szCs w:val="20"/>
          <w:lang w:val="lv-LV"/>
        </w:rPr>
      </w:pPr>
      <w:r w:rsidRPr="0024635A">
        <w:rPr>
          <w:rFonts w:ascii="Arial" w:hAnsi="Arial" w:cs="Arial"/>
          <w:sz w:val="18"/>
          <w:szCs w:val="20"/>
          <w:lang w:val="lv-LV"/>
        </w:rPr>
        <w:t>A</w:t>
      </w:r>
      <w:r w:rsidR="00C82715" w:rsidRPr="0024635A">
        <w:rPr>
          <w:rFonts w:ascii="Arial" w:hAnsi="Arial" w:cs="Arial"/>
          <w:sz w:val="18"/>
          <w:szCs w:val="20"/>
          <w:lang w:val="lv-LV"/>
        </w:rPr>
        <w:t>pstiprināts</w:t>
      </w:r>
      <w:r w:rsidRPr="0024635A">
        <w:rPr>
          <w:rFonts w:ascii="Arial" w:hAnsi="Arial" w:cs="Arial"/>
          <w:sz w:val="18"/>
          <w:szCs w:val="20"/>
          <w:lang w:val="lv-LV"/>
        </w:rPr>
        <w:t xml:space="preserve"> ar</w:t>
      </w:r>
      <w:r w:rsidR="007F4CD3" w:rsidRPr="0024635A">
        <w:rPr>
          <w:rFonts w:ascii="Arial" w:hAnsi="Arial" w:cs="Arial"/>
          <w:sz w:val="18"/>
          <w:szCs w:val="20"/>
          <w:lang w:val="lv-LV"/>
        </w:rPr>
        <w:t xml:space="preserve"> Valmieras pilsētas pašvaldības</w:t>
      </w:r>
    </w:p>
    <w:p w:rsidR="007F4CD3" w:rsidRPr="0024635A" w:rsidRDefault="009843C3" w:rsidP="006B2020">
      <w:pPr>
        <w:jc w:val="right"/>
        <w:rPr>
          <w:rFonts w:ascii="Arial" w:hAnsi="Arial" w:cs="Arial"/>
          <w:sz w:val="18"/>
          <w:szCs w:val="20"/>
          <w:lang w:val="lv-LV"/>
        </w:rPr>
      </w:pPr>
      <w:r w:rsidRPr="0024635A">
        <w:rPr>
          <w:rFonts w:ascii="Arial" w:hAnsi="Arial" w:cs="Arial"/>
          <w:sz w:val="18"/>
          <w:szCs w:val="20"/>
          <w:lang w:val="lv-LV"/>
        </w:rPr>
        <w:t>d</w:t>
      </w:r>
      <w:r w:rsidR="002B77F3" w:rsidRPr="0024635A">
        <w:rPr>
          <w:rFonts w:ascii="Arial" w:hAnsi="Arial" w:cs="Arial"/>
          <w:sz w:val="18"/>
          <w:szCs w:val="20"/>
          <w:lang w:val="lv-LV"/>
        </w:rPr>
        <w:t>omes</w:t>
      </w:r>
      <w:r w:rsidR="00F957FF" w:rsidRPr="0024635A">
        <w:rPr>
          <w:rFonts w:ascii="Arial" w:hAnsi="Arial" w:cs="Arial"/>
          <w:sz w:val="18"/>
          <w:szCs w:val="20"/>
          <w:lang w:val="lv-LV"/>
        </w:rPr>
        <w:t xml:space="preserve"> </w:t>
      </w:r>
      <w:r w:rsidRPr="0024635A">
        <w:rPr>
          <w:rFonts w:ascii="Arial" w:hAnsi="Arial" w:cs="Arial"/>
          <w:sz w:val="18"/>
          <w:szCs w:val="20"/>
          <w:lang w:val="lv-LV"/>
        </w:rPr>
        <w:t xml:space="preserve">24.09.2015. </w:t>
      </w:r>
      <w:r w:rsidR="000E3AD6" w:rsidRPr="0024635A">
        <w:rPr>
          <w:rFonts w:ascii="Arial" w:hAnsi="Arial" w:cs="Arial"/>
          <w:sz w:val="18"/>
          <w:szCs w:val="20"/>
          <w:lang w:val="lv-LV"/>
        </w:rPr>
        <w:t>lēmumu</w:t>
      </w:r>
    </w:p>
    <w:p w:rsidR="00054626" w:rsidRPr="0024635A" w:rsidRDefault="00054626" w:rsidP="006B2020">
      <w:pPr>
        <w:jc w:val="right"/>
        <w:rPr>
          <w:rFonts w:ascii="Arial" w:hAnsi="Arial" w:cs="Arial"/>
          <w:sz w:val="18"/>
          <w:szCs w:val="20"/>
          <w:lang w:val="lv-LV"/>
        </w:rPr>
      </w:pPr>
      <w:r w:rsidRPr="0024635A">
        <w:rPr>
          <w:rFonts w:ascii="Arial" w:hAnsi="Arial" w:cs="Arial"/>
          <w:sz w:val="18"/>
          <w:szCs w:val="20"/>
          <w:lang w:val="lv-LV"/>
        </w:rPr>
        <w:t>Nr.</w:t>
      </w:r>
      <w:r w:rsidR="00282475" w:rsidRPr="0024635A">
        <w:rPr>
          <w:rFonts w:ascii="Arial" w:hAnsi="Arial" w:cs="Arial"/>
          <w:sz w:val="18"/>
          <w:szCs w:val="20"/>
          <w:lang w:val="lv-LV"/>
        </w:rPr>
        <w:t>360</w:t>
      </w:r>
      <w:r w:rsidR="00052309" w:rsidRPr="0024635A">
        <w:rPr>
          <w:rFonts w:ascii="Arial" w:hAnsi="Arial" w:cs="Arial"/>
          <w:sz w:val="18"/>
          <w:szCs w:val="20"/>
          <w:lang w:val="lv-LV"/>
        </w:rPr>
        <w:t xml:space="preserve"> (</w:t>
      </w:r>
      <w:r w:rsidR="008A30E9" w:rsidRPr="0024635A">
        <w:rPr>
          <w:rFonts w:ascii="Arial" w:hAnsi="Arial" w:cs="Arial"/>
          <w:sz w:val="18"/>
          <w:szCs w:val="20"/>
          <w:lang w:val="lv-LV"/>
        </w:rPr>
        <w:t>protokols Nr.</w:t>
      </w:r>
      <w:r w:rsidR="00DE157A" w:rsidRPr="0024635A">
        <w:rPr>
          <w:rFonts w:ascii="Arial" w:hAnsi="Arial" w:cs="Arial"/>
          <w:sz w:val="18"/>
          <w:szCs w:val="20"/>
          <w:lang w:val="lv-LV"/>
        </w:rPr>
        <w:t>10</w:t>
      </w:r>
      <w:r w:rsidR="00282475" w:rsidRPr="0024635A">
        <w:rPr>
          <w:rFonts w:ascii="Arial" w:hAnsi="Arial" w:cs="Arial"/>
          <w:sz w:val="18"/>
          <w:szCs w:val="20"/>
          <w:lang w:val="lv-LV"/>
        </w:rPr>
        <w:t>, 59</w:t>
      </w:r>
      <w:r w:rsidR="0029349A" w:rsidRPr="0024635A">
        <w:rPr>
          <w:rFonts w:ascii="Arial" w:hAnsi="Arial" w:cs="Arial"/>
          <w:sz w:val="18"/>
          <w:szCs w:val="20"/>
          <w:lang w:val="lv-LV"/>
        </w:rPr>
        <w:t>.</w:t>
      </w:r>
      <w:r w:rsidR="005C5575" w:rsidRPr="0024635A">
        <w:rPr>
          <w:rFonts w:ascii="Arial" w:hAnsi="Arial" w:cs="Arial"/>
          <w:sz w:val="18"/>
          <w:szCs w:val="20"/>
          <w:lang w:val="lv-LV"/>
        </w:rPr>
        <w:t>§)</w:t>
      </w:r>
    </w:p>
    <w:p w:rsidR="00C7229A" w:rsidRPr="009F6F0E" w:rsidRDefault="00C7229A" w:rsidP="00DB392C">
      <w:pPr>
        <w:rPr>
          <w:rFonts w:ascii="Arial" w:hAnsi="Arial" w:cs="Arial"/>
          <w:color w:val="000000" w:themeColor="text1"/>
          <w:sz w:val="22"/>
          <w:szCs w:val="22"/>
          <w:lang w:val="lv-LV"/>
        </w:rPr>
      </w:pPr>
    </w:p>
    <w:p w:rsidR="00990A0F" w:rsidRPr="009F6F0E" w:rsidRDefault="00990A0F" w:rsidP="00035528">
      <w:pPr>
        <w:pStyle w:val="Heading1"/>
        <w:jc w:val="center"/>
        <w:rPr>
          <w:rFonts w:ascii="Arial" w:hAnsi="Arial" w:cs="Arial"/>
          <w:b/>
          <w:bCs/>
          <w:color w:val="000000" w:themeColor="text1"/>
          <w:sz w:val="22"/>
          <w:szCs w:val="20"/>
        </w:rPr>
      </w:pPr>
      <w:r w:rsidRPr="009F6F0E">
        <w:rPr>
          <w:rFonts w:ascii="Arial" w:hAnsi="Arial" w:cs="Arial"/>
          <w:b/>
          <w:bCs/>
          <w:color w:val="000000" w:themeColor="text1"/>
          <w:sz w:val="22"/>
          <w:szCs w:val="20"/>
        </w:rPr>
        <w:t xml:space="preserve">VALMIERAS PILSĒTAS </w:t>
      </w:r>
      <w:r w:rsidR="00972087" w:rsidRPr="009F6F0E">
        <w:rPr>
          <w:rFonts w:ascii="Arial" w:hAnsi="Arial" w:cs="Arial"/>
          <w:b/>
          <w:bCs/>
          <w:color w:val="000000" w:themeColor="text1"/>
          <w:sz w:val="22"/>
          <w:szCs w:val="20"/>
        </w:rPr>
        <w:t>PAŠVALDĪBAS</w:t>
      </w:r>
      <w:r w:rsidRPr="009F6F0E">
        <w:rPr>
          <w:rFonts w:ascii="Arial" w:hAnsi="Arial" w:cs="Arial"/>
          <w:b/>
          <w:bCs/>
          <w:color w:val="000000" w:themeColor="text1"/>
          <w:sz w:val="22"/>
          <w:szCs w:val="20"/>
        </w:rPr>
        <w:t xml:space="preserve"> </w:t>
      </w:r>
      <w:r w:rsidR="00C62A64" w:rsidRPr="009F6F0E">
        <w:rPr>
          <w:rFonts w:ascii="Arial" w:hAnsi="Arial" w:cs="Arial"/>
          <w:b/>
          <w:bCs/>
          <w:color w:val="000000" w:themeColor="text1"/>
          <w:sz w:val="22"/>
          <w:szCs w:val="20"/>
        </w:rPr>
        <w:t>IESTĀDES</w:t>
      </w:r>
    </w:p>
    <w:p w:rsidR="00747ADB" w:rsidRPr="009F6F0E" w:rsidRDefault="008C64A9" w:rsidP="00D23AFE">
      <w:pPr>
        <w:pStyle w:val="Heading1"/>
        <w:ind w:left="2160" w:firstLine="720"/>
        <w:rPr>
          <w:rFonts w:ascii="Arial" w:hAnsi="Arial" w:cs="Arial"/>
          <w:b/>
          <w:bCs/>
          <w:color w:val="000000" w:themeColor="text1"/>
          <w:sz w:val="22"/>
          <w:szCs w:val="20"/>
        </w:rPr>
      </w:pPr>
      <w:r w:rsidRPr="009F6F0E">
        <w:rPr>
          <w:rFonts w:ascii="Arial" w:eastAsia="Calibri" w:hAnsi="Arial" w:cs="Arial"/>
          <w:b/>
          <w:color w:val="000000" w:themeColor="text1"/>
          <w:sz w:val="22"/>
          <w:szCs w:val="21"/>
        </w:rPr>
        <w:t>„</w:t>
      </w:r>
      <w:r w:rsidR="00D23AFE" w:rsidRPr="009F6F0E">
        <w:rPr>
          <w:rFonts w:ascii="Arial" w:hAnsi="Arial" w:cs="Arial"/>
          <w:b/>
          <w:bCs/>
          <w:color w:val="000000" w:themeColor="text1"/>
          <w:sz w:val="22"/>
          <w:szCs w:val="20"/>
        </w:rPr>
        <w:t>SOCIĀLO LIETU PĀRVALDE</w:t>
      </w:r>
      <w:r w:rsidR="00C62A64" w:rsidRPr="009F6F0E">
        <w:rPr>
          <w:rFonts w:ascii="Arial" w:hAnsi="Arial" w:cs="Arial"/>
          <w:b/>
          <w:bCs/>
          <w:color w:val="000000" w:themeColor="text1"/>
          <w:sz w:val="22"/>
          <w:szCs w:val="20"/>
        </w:rPr>
        <w:t>”</w:t>
      </w:r>
    </w:p>
    <w:p w:rsidR="00C406DB" w:rsidRPr="009F6F0E" w:rsidRDefault="001303EC" w:rsidP="00DB392C">
      <w:pPr>
        <w:pStyle w:val="Heading1"/>
        <w:jc w:val="center"/>
        <w:rPr>
          <w:rFonts w:ascii="Arial" w:hAnsi="Arial" w:cs="Arial"/>
          <w:b/>
          <w:bCs/>
          <w:color w:val="000000" w:themeColor="text1"/>
          <w:sz w:val="22"/>
          <w:szCs w:val="20"/>
        </w:rPr>
      </w:pPr>
      <w:r w:rsidRPr="009F6F0E">
        <w:rPr>
          <w:rFonts w:ascii="Arial" w:hAnsi="Arial" w:cs="Arial"/>
          <w:b/>
          <w:bCs/>
          <w:color w:val="000000" w:themeColor="text1"/>
          <w:sz w:val="22"/>
          <w:szCs w:val="20"/>
        </w:rPr>
        <w:t>NOLIKUMS</w:t>
      </w:r>
    </w:p>
    <w:p w:rsidR="00DE6BC8" w:rsidRPr="009F6F0E" w:rsidRDefault="00DE6BC8" w:rsidP="00DE6BC8">
      <w:pPr>
        <w:rPr>
          <w:rFonts w:ascii="Arial" w:hAnsi="Arial" w:cs="Arial"/>
          <w:color w:val="000000" w:themeColor="text1"/>
          <w:sz w:val="20"/>
          <w:lang w:val="lv-LV"/>
        </w:rPr>
      </w:pPr>
    </w:p>
    <w:p w:rsidR="00DE6BC8" w:rsidRPr="009F6F0E" w:rsidRDefault="00DE6BC8" w:rsidP="00DE6BC8">
      <w:pPr>
        <w:rPr>
          <w:rFonts w:ascii="Arial" w:hAnsi="Arial" w:cs="Arial"/>
          <w:color w:val="000000" w:themeColor="text1"/>
          <w:sz w:val="20"/>
          <w:lang w:val="lv-LV"/>
        </w:rPr>
      </w:pPr>
      <w:r w:rsidRPr="009F6F0E">
        <w:rPr>
          <w:rFonts w:ascii="Arial" w:hAnsi="Arial" w:cs="Arial"/>
          <w:color w:val="000000" w:themeColor="text1"/>
          <w:sz w:val="20"/>
          <w:lang w:val="lv-LV"/>
        </w:rPr>
        <w:t xml:space="preserve">Grozījumi: </w:t>
      </w:r>
      <w:r w:rsidR="002B0534" w:rsidRPr="009F6F0E">
        <w:rPr>
          <w:rFonts w:ascii="Arial" w:hAnsi="Arial" w:cs="Arial"/>
          <w:color w:val="000000" w:themeColor="text1"/>
          <w:sz w:val="20"/>
          <w:lang w:val="lv-LV"/>
        </w:rPr>
        <w:t>25.08.2016. lēmums Nr.319 (protokols Nr.9, 16</w:t>
      </w:r>
      <w:r w:rsidRPr="009F6F0E">
        <w:rPr>
          <w:rFonts w:ascii="Arial" w:hAnsi="Arial" w:cs="Arial"/>
          <w:color w:val="000000" w:themeColor="text1"/>
          <w:sz w:val="20"/>
          <w:lang w:val="lv-LV"/>
        </w:rPr>
        <w:t>.§)</w:t>
      </w:r>
    </w:p>
    <w:p w:rsidR="00236006" w:rsidRPr="009F6F0E" w:rsidRDefault="0011080B" w:rsidP="00236006">
      <w:pPr>
        <w:ind w:firstLine="993"/>
        <w:rPr>
          <w:rFonts w:ascii="Arial" w:hAnsi="Arial" w:cs="Arial"/>
          <w:color w:val="000000" w:themeColor="text1"/>
          <w:sz w:val="20"/>
          <w:lang w:val="lv-LV"/>
        </w:rPr>
      </w:pPr>
      <w:r w:rsidRPr="009F6F0E">
        <w:rPr>
          <w:rFonts w:ascii="Arial" w:hAnsi="Arial" w:cs="Arial"/>
          <w:color w:val="000000" w:themeColor="text1"/>
          <w:sz w:val="20"/>
          <w:lang w:val="lv-LV"/>
        </w:rPr>
        <w:t>22.12.2016. lēmums Nr.494 (protokols Nr.14, 25</w:t>
      </w:r>
      <w:r w:rsidR="00236006" w:rsidRPr="009F6F0E">
        <w:rPr>
          <w:rFonts w:ascii="Arial" w:hAnsi="Arial" w:cs="Arial"/>
          <w:color w:val="000000" w:themeColor="text1"/>
          <w:sz w:val="20"/>
          <w:lang w:val="lv-LV"/>
        </w:rPr>
        <w:t>.§)</w:t>
      </w:r>
    </w:p>
    <w:p w:rsidR="002D0D1E" w:rsidRPr="009F6F0E" w:rsidRDefault="002D0D1E" w:rsidP="002D0D1E">
      <w:pPr>
        <w:ind w:firstLine="993"/>
        <w:rPr>
          <w:rFonts w:ascii="Arial" w:hAnsi="Arial" w:cs="Arial"/>
          <w:color w:val="000000" w:themeColor="text1"/>
          <w:sz w:val="20"/>
          <w:lang w:val="lv-LV"/>
        </w:rPr>
      </w:pPr>
      <w:r w:rsidRPr="009F6F0E">
        <w:rPr>
          <w:rFonts w:ascii="Arial" w:hAnsi="Arial" w:cs="Arial"/>
          <w:color w:val="000000" w:themeColor="text1"/>
          <w:sz w:val="20"/>
          <w:lang w:val="lv-LV"/>
        </w:rPr>
        <w:t xml:space="preserve">26.01.2017. </w:t>
      </w:r>
      <w:r w:rsidR="009F6F0E" w:rsidRPr="009F6F0E">
        <w:rPr>
          <w:rFonts w:ascii="Arial" w:hAnsi="Arial" w:cs="Arial"/>
          <w:color w:val="000000" w:themeColor="text1"/>
          <w:sz w:val="20"/>
          <w:lang w:val="lv-LV"/>
        </w:rPr>
        <w:t>lēmums Nr.45 (protokols Nr.1, 45</w:t>
      </w:r>
      <w:r w:rsidRPr="009F6F0E">
        <w:rPr>
          <w:rFonts w:ascii="Arial" w:hAnsi="Arial" w:cs="Arial"/>
          <w:color w:val="000000" w:themeColor="text1"/>
          <w:sz w:val="20"/>
          <w:lang w:val="lv-LV"/>
        </w:rPr>
        <w:t>.§)</w:t>
      </w:r>
    </w:p>
    <w:p w:rsidR="002D0D1E" w:rsidRPr="009F6F0E" w:rsidRDefault="002D0D1E" w:rsidP="00236006">
      <w:pPr>
        <w:ind w:firstLine="993"/>
        <w:rPr>
          <w:rFonts w:ascii="Arial" w:hAnsi="Arial" w:cs="Arial"/>
          <w:color w:val="000000" w:themeColor="text1"/>
          <w:sz w:val="20"/>
          <w:lang w:val="lv-LV"/>
        </w:rPr>
      </w:pPr>
    </w:p>
    <w:p w:rsidR="00990A0F" w:rsidRPr="009F6F0E" w:rsidRDefault="0049750B" w:rsidP="00EA2EE1">
      <w:pPr>
        <w:pStyle w:val="BodyText"/>
        <w:numPr>
          <w:ilvl w:val="0"/>
          <w:numId w:val="23"/>
        </w:numPr>
        <w:tabs>
          <w:tab w:val="left" w:pos="540"/>
        </w:tabs>
        <w:spacing w:before="240" w:after="240"/>
        <w:ind w:left="714" w:hanging="357"/>
        <w:jc w:val="center"/>
        <w:rPr>
          <w:rFonts w:ascii="Arial" w:hAnsi="Arial" w:cs="Arial"/>
          <w:b/>
          <w:bCs/>
          <w:color w:val="000000" w:themeColor="text1"/>
          <w:sz w:val="22"/>
        </w:rPr>
      </w:pPr>
      <w:r w:rsidRPr="009F6F0E">
        <w:rPr>
          <w:rFonts w:ascii="Arial" w:hAnsi="Arial" w:cs="Arial"/>
          <w:b/>
          <w:bCs/>
          <w:color w:val="000000" w:themeColor="text1"/>
          <w:sz w:val="22"/>
        </w:rPr>
        <w:t>Vispārīgie noteikumi</w:t>
      </w:r>
    </w:p>
    <w:p w:rsidR="007325FC" w:rsidRPr="0011080B" w:rsidRDefault="0048028B" w:rsidP="00283CB0">
      <w:pPr>
        <w:pStyle w:val="BodyText"/>
        <w:numPr>
          <w:ilvl w:val="1"/>
          <w:numId w:val="23"/>
        </w:numPr>
        <w:tabs>
          <w:tab w:val="left" w:pos="567"/>
        </w:tabs>
        <w:spacing w:before="40" w:after="40"/>
        <w:ind w:left="567" w:hanging="567"/>
        <w:jc w:val="both"/>
        <w:rPr>
          <w:rFonts w:ascii="Arial" w:hAnsi="Arial"/>
          <w:color w:val="000000" w:themeColor="text1"/>
          <w:sz w:val="22"/>
        </w:rPr>
      </w:pPr>
      <w:r w:rsidRPr="0011080B">
        <w:rPr>
          <w:rFonts w:ascii="Arial" w:hAnsi="Arial" w:cs="Arial"/>
          <w:color w:val="000000" w:themeColor="text1"/>
          <w:sz w:val="22"/>
          <w:szCs w:val="22"/>
        </w:rPr>
        <w:t xml:space="preserve">Valmieras pilsētas pašvaldības iestāde </w:t>
      </w:r>
      <w:r w:rsidR="008C64A9" w:rsidRPr="0011080B">
        <w:rPr>
          <w:rFonts w:ascii="Arial" w:eastAsia="Calibri" w:hAnsi="Arial" w:cs="Arial"/>
          <w:color w:val="000000" w:themeColor="text1"/>
          <w:sz w:val="20"/>
          <w:szCs w:val="21"/>
        </w:rPr>
        <w:t>„</w:t>
      </w:r>
      <w:r w:rsidR="00D23AFE" w:rsidRPr="0011080B">
        <w:rPr>
          <w:rFonts w:ascii="Arial" w:hAnsi="Arial" w:cs="Arial"/>
          <w:color w:val="000000" w:themeColor="text1"/>
          <w:sz w:val="22"/>
          <w:szCs w:val="22"/>
        </w:rPr>
        <w:t>Sociālo lietu pārvalde</w:t>
      </w:r>
      <w:r w:rsidRPr="0011080B">
        <w:rPr>
          <w:rFonts w:ascii="Arial" w:hAnsi="Arial" w:cs="Arial"/>
          <w:color w:val="000000" w:themeColor="text1"/>
          <w:sz w:val="22"/>
          <w:szCs w:val="22"/>
        </w:rPr>
        <w:t>”</w:t>
      </w:r>
      <w:r w:rsidR="00FD2466" w:rsidRPr="0011080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23AFE" w:rsidRPr="0011080B">
        <w:rPr>
          <w:rFonts w:ascii="Arial" w:hAnsi="Arial" w:cs="Arial"/>
          <w:color w:val="000000" w:themeColor="text1"/>
          <w:sz w:val="22"/>
          <w:szCs w:val="22"/>
        </w:rPr>
        <w:t>(turpmāk –</w:t>
      </w:r>
      <w:r w:rsidR="0049750B" w:rsidRPr="0011080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47123" w:rsidRPr="0011080B">
        <w:rPr>
          <w:rFonts w:ascii="Arial" w:hAnsi="Arial" w:cs="Arial"/>
          <w:color w:val="000000" w:themeColor="text1"/>
          <w:sz w:val="22"/>
          <w:szCs w:val="22"/>
        </w:rPr>
        <w:t>Iestāde</w:t>
      </w:r>
      <w:r w:rsidR="00D23AFE" w:rsidRPr="0011080B">
        <w:rPr>
          <w:rFonts w:ascii="Arial" w:hAnsi="Arial" w:cs="Arial"/>
          <w:color w:val="000000" w:themeColor="text1"/>
          <w:sz w:val="22"/>
          <w:szCs w:val="22"/>
        </w:rPr>
        <w:t>)</w:t>
      </w:r>
      <w:r w:rsidR="0049750B" w:rsidRPr="0011080B">
        <w:rPr>
          <w:rFonts w:ascii="Arial" w:hAnsi="Arial" w:cs="Arial"/>
          <w:color w:val="000000" w:themeColor="text1"/>
          <w:sz w:val="22"/>
          <w:szCs w:val="22"/>
        </w:rPr>
        <w:t xml:space="preserve"> ir </w:t>
      </w:r>
      <w:r w:rsidR="003F12B2" w:rsidRPr="0011080B">
        <w:rPr>
          <w:rFonts w:ascii="Arial" w:hAnsi="Arial" w:cs="Arial"/>
          <w:color w:val="000000" w:themeColor="text1"/>
          <w:sz w:val="22"/>
          <w:szCs w:val="22"/>
        </w:rPr>
        <w:t>Valmieras pilsētas p</w:t>
      </w:r>
      <w:r w:rsidR="0049750B" w:rsidRPr="0011080B">
        <w:rPr>
          <w:rFonts w:ascii="Arial" w:hAnsi="Arial" w:cs="Arial"/>
          <w:color w:val="000000" w:themeColor="text1"/>
          <w:sz w:val="22"/>
          <w:szCs w:val="22"/>
        </w:rPr>
        <w:t>ašvaldības</w:t>
      </w:r>
      <w:r w:rsidR="00CE4D00" w:rsidRPr="0011080B">
        <w:rPr>
          <w:rFonts w:ascii="Arial" w:hAnsi="Arial" w:cs="Arial"/>
          <w:color w:val="000000" w:themeColor="text1"/>
          <w:sz w:val="22"/>
          <w:szCs w:val="22"/>
        </w:rPr>
        <w:t xml:space="preserve"> (turpmāk</w:t>
      </w:r>
      <w:r w:rsidR="00F21701" w:rsidRPr="0011080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E157A" w:rsidRPr="0011080B">
        <w:rPr>
          <w:rFonts w:ascii="Arial" w:hAnsi="Arial" w:cs="Arial"/>
          <w:color w:val="000000" w:themeColor="text1"/>
          <w:sz w:val="22"/>
          <w:szCs w:val="22"/>
        </w:rPr>
        <w:t>–</w:t>
      </w:r>
      <w:r w:rsidR="001768E1" w:rsidRPr="0011080B">
        <w:rPr>
          <w:rFonts w:ascii="Arial" w:hAnsi="Arial" w:cs="Arial"/>
          <w:color w:val="000000" w:themeColor="text1"/>
          <w:sz w:val="22"/>
          <w:szCs w:val="22"/>
        </w:rPr>
        <w:t xml:space="preserve"> Pašvaldība)</w:t>
      </w:r>
      <w:r w:rsidR="0049750B" w:rsidRPr="0011080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1080B">
        <w:rPr>
          <w:rFonts w:ascii="Arial" w:hAnsi="Arial" w:cs="Arial"/>
          <w:color w:val="000000" w:themeColor="text1"/>
          <w:sz w:val="22"/>
          <w:szCs w:val="22"/>
        </w:rPr>
        <w:t xml:space="preserve">domes </w:t>
      </w:r>
      <w:r w:rsidR="00671D40" w:rsidRPr="0011080B">
        <w:rPr>
          <w:rFonts w:ascii="Arial" w:hAnsi="Arial" w:cs="Arial"/>
          <w:color w:val="000000" w:themeColor="text1"/>
          <w:sz w:val="22"/>
          <w:szCs w:val="22"/>
        </w:rPr>
        <w:t>izveidota</w:t>
      </w:r>
      <w:r w:rsidR="00F35985" w:rsidRPr="0011080B">
        <w:rPr>
          <w:rFonts w:ascii="Arial" w:hAnsi="Arial" w:cs="Arial"/>
          <w:color w:val="000000" w:themeColor="text1"/>
          <w:sz w:val="22"/>
          <w:szCs w:val="22"/>
        </w:rPr>
        <w:t xml:space="preserve"> un padotībā esoša</w:t>
      </w:r>
      <w:r w:rsidR="00310816" w:rsidRPr="0011080B">
        <w:rPr>
          <w:rFonts w:ascii="Arial" w:hAnsi="Arial" w:cs="Arial"/>
          <w:color w:val="000000" w:themeColor="text1"/>
          <w:sz w:val="22"/>
          <w:szCs w:val="22"/>
        </w:rPr>
        <w:t xml:space="preserve"> iestāde</w:t>
      </w:r>
      <w:r w:rsidR="0049750B" w:rsidRPr="0011080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247123" w:rsidRPr="0011080B">
        <w:rPr>
          <w:rFonts w:ascii="Arial" w:hAnsi="Arial" w:cs="Arial"/>
          <w:color w:val="000000" w:themeColor="text1"/>
          <w:sz w:val="22"/>
          <w:szCs w:val="22"/>
        </w:rPr>
        <w:t>kuras mērķis</w:t>
      </w:r>
      <w:r w:rsidR="00C40F16" w:rsidRPr="0011080B">
        <w:rPr>
          <w:rFonts w:ascii="Arial" w:hAnsi="Arial" w:cs="Arial"/>
          <w:color w:val="000000" w:themeColor="text1"/>
          <w:sz w:val="22"/>
          <w:szCs w:val="22"/>
        </w:rPr>
        <w:t xml:space="preserve"> ir </w:t>
      </w:r>
      <w:r w:rsidR="00E85668" w:rsidRPr="0011080B">
        <w:rPr>
          <w:rFonts w:ascii="Arial" w:hAnsi="Arial" w:cs="Arial"/>
          <w:color w:val="000000" w:themeColor="text1"/>
          <w:sz w:val="22"/>
          <w:szCs w:val="22"/>
        </w:rPr>
        <w:t xml:space="preserve">nodrošināt </w:t>
      </w:r>
      <w:r w:rsidR="002122B4" w:rsidRPr="0011080B">
        <w:rPr>
          <w:rFonts w:ascii="Arial" w:hAnsi="Arial"/>
          <w:color w:val="000000" w:themeColor="text1"/>
          <w:sz w:val="22"/>
        </w:rPr>
        <w:t>personām, kuru dzīvesvieta deklarēta Valmieras pilsētas administratīvajā teritorijā, iespēju saņemt vajadzībām atbilstošus sociālos pakalpojumus un sociālo palīdzību, nodrošināt kvalitatīvu veselības veicinošu pa</w:t>
      </w:r>
      <w:bookmarkStart w:id="0" w:name="_GoBack"/>
      <w:bookmarkEnd w:id="0"/>
      <w:r w:rsidR="002122B4" w:rsidRPr="0011080B">
        <w:rPr>
          <w:rFonts w:ascii="Arial" w:hAnsi="Arial"/>
          <w:color w:val="000000" w:themeColor="text1"/>
          <w:sz w:val="22"/>
        </w:rPr>
        <w:t xml:space="preserve">kalpojumu attīstību, kā arī, veicināt iedzīvotāju veselīgu dzīvesveidu un īstenot sabiedrības integrāciju. </w:t>
      </w:r>
    </w:p>
    <w:p w:rsidR="007325FC" w:rsidRPr="0011080B" w:rsidRDefault="00247123" w:rsidP="00283CB0">
      <w:pPr>
        <w:pStyle w:val="BodyText"/>
        <w:numPr>
          <w:ilvl w:val="1"/>
          <w:numId w:val="23"/>
        </w:numPr>
        <w:tabs>
          <w:tab w:val="left" w:pos="567"/>
        </w:tabs>
        <w:spacing w:before="40" w:after="40"/>
        <w:ind w:left="567" w:hanging="567"/>
        <w:jc w:val="both"/>
        <w:rPr>
          <w:rFonts w:ascii="Arial" w:hAnsi="Arial"/>
          <w:color w:val="000000" w:themeColor="text1"/>
          <w:sz w:val="22"/>
        </w:rPr>
      </w:pPr>
      <w:r w:rsidRPr="0011080B">
        <w:rPr>
          <w:rFonts w:ascii="Arial" w:hAnsi="Arial" w:cs="Arial"/>
          <w:color w:val="000000" w:themeColor="text1"/>
          <w:sz w:val="22"/>
          <w:szCs w:val="22"/>
        </w:rPr>
        <w:t>Iestāde</w:t>
      </w:r>
      <w:r w:rsidR="00A41046" w:rsidRPr="0011080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1080B">
        <w:rPr>
          <w:rFonts w:ascii="Arial" w:hAnsi="Arial" w:cs="Arial"/>
          <w:color w:val="000000" w:themeColor="text1"/>
          <w:sz w:val="22"/>
          <w:szCs w:val="22"/>
        </w:rPr>
        <w:t xml:space="preserve">atrodas </w:t>
      </w:r>
      <w:r w:rsidR="009138F7" w:rsidRPr="0011080B">
        <w:rPr>
          <w:rFonts w:ascii="Arial" w:hAnsi="Arial" w:cs="Arial"/>
          <w:color w:val="000000" w:themeColor="text1"/>
          <w:sz w:val="22"/>
          <w:szCs w:val="22"/>
        </w:rPr>
        <w:t>Pašvaldības</w:t>
      </w:r>
      <w:r w:rsidRPr="0011080B">
        <w:rPr>
          <w:rFonts w:ascii="Arial" w:hAnsi="Arial" w:cs="Arial"/>
          <w:color w:val="000000" w:themeColor="text1"/>
          <w:sz w:val="22"/>
          <w:szCs w:val="22"/>
        </w:rPr>
        <w:t xml:space="preserve"> izpilddirektora</w:t>
      </w:r>
      <w:r w:rsidR="00DE229E" w:rsidRPr="0011080B">
        <w:rPr>
          <w:rFonts w:ascii="Arial" w:hAnsi="Arial" w:cs="Arial"/>
          <w:color w:val="000000" w:themeColor="text1"/>
          <w:sz w:val="22"/>
          <w:szCs w:val="22"/>
        </w:rPr>
        <w:t xml:space="preserve"> pakļautībā.</w:t>
      </w:r>
    </w:p>
    <w:p w:rsidR="003E0A28" w:rsidRPr="0011080B" w:rsidRDefault="00247123" w:rsidP="003E0A28">
      <w:pPr>
        <w:pStyle w:val="BodyText"/>
        <w:numPr>
          <w:ilvl w:val="1"/>
          <w:numId w:val="23"/>
        </w:numPr>
        <w:tabs>
          <w:tab w:val="left" w:pos="567"/>
        </w:tabs>
        <w:spacing w:before="40" w:after="40"/>
        <w:ind w:left="567" w:hanging="567"/>
        <w:jc w:val="both"/>
        <w:rPr>
          <w:rFonts w:ascii="Arial" w:hAnsi="Arial"/>
          <w:color w:val="000000" w:themeColor="text1"/>
          <w:sz w:val="22"/>
        </w:rPr>
      </w:pPr>
      <w:r w:rsidRPr="0011080B">
        <w:rPr>
          <w:rFonts w:ascii="Arial" w:hAnsi="Arial" w:cs="Arial"/>
          <w:color w:val="000000" w:themeColor="text1"/>
          <w:sz w:val="22"/>
          <w:szCs w:val="22"/>
        </w:rPr>
        <w:t>Iestāde darbojas saskaņā ar Latvijas Republikā spēkā esošajiem normatīvajiem aktiem (turpmāk – normatīvie akti), Pašvaldības domes lēmumiem, iestādes nolikumu, Pašvaldības domes priekšsēdētāja, izpilddirektora rīkojumiem un norādījumiem</w:t>
      </w:r>
      <w:r w:rsidR="007325FC" w:rsidRPr="0011080B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E0A28" w:rsidRPr="0011080B" w:rsidRDefault="003E0A28" w:rsidP="003E0A28">
      <w:pPr>
        <w:pStyle w:val="BodyText"/>
        <w:numPr>
          <w:ilvl w:val="1"/>
          <w:numId w:val="23"/>
        </w:numPr>
        <w:tabs>
          <w:tab w:val="left" w:pos="567"/>
        </w:tabs>
        <w:spacing w:before="40" w:after="40"/>
        <w:ind w:left="567" w:hanging="567"/>
        <w:jc w:val="both"/>
        <w:rPr>
          <w:rFonts w:ascii="Arial" w:hAnsi="Arial"/>
          <w:color w:val="000000" w:themeColor="text1"/>
          <w:sz w:val="22"/>
        </w:rPr>
      </w:pPr>
      <w:r w:rsidRPr="0011080B">
        <w:rPr>
          <w:rFonts w:ascii="Arial" w:hAnsi="Arial" w:cs="Arial"/>
          <w:color w:val="000000" w:themeColor="text1"/>
          <w:sz w:val="22"/>
        </w:rPr>
        <w:t>Iestādes struktūru atbilstoši iestādes nolikuma pielikumam veido divas struktūrvienības: Ģimenes atbalsta nodaļa un Sociālā atbalsta nodaļa.</w:t>
      </w:r>
      <w:r w:rsidRPr="0011080B">
        <w:rPr>
          <w:rFonts w:ascii="Arial" w:hAnsi="Arial" w:cs="Arial"/>
          <w:i/>
          <w:color w:val="000000" w:themeColor="text1"/>
          <w:sz w:val="22"/>
        </w:rPr>
        <w:t xml:space="preserve"> </w:t>
      </w:r>
    </w:p>
    <w:p w:rsidR="003E0A28" w:rsidRPr="0011080B" w:rsidRDefault="003E0A28" w:rsidP="003E0A28">
      <w:pPr>
        <w:pStyle w:val="BodyText"/>
        <w:tabs>
          <w:tab w:val="left" w:pos="567"/>
        </w:tabs>
        <w:spacing w:before="120" w:after="120"/>
        <w:jc w:val="both"/>
        <w:rPr>
          <w:rFonts w:ascii="Arial" w:hAnsi="Arial"/>
          <w:color w:val="000000" w:themeColor="text1"/>
          <w:sz w:val="22"/>
        </w:rPr>
      </w:pPr>
      <w:r w:rsidRPr="0011080B">
        <w:rPr>
          <w:rFonts w:ascii="Arial" w:hAnsi="Arial" w:cs="Arial"/>
          <w:i/>
          <w:color w:val="000000" w:themeColor="text1"/>
          <w:sz w:val="20"/>
        </w:rPr>
        <w:t>(Ar grozījumiem, kas izda</w:t>
      </w:r>
      <w:r w:rsidR="002B0534" w:rsidRPr="0011080B">
        <w:rPr>
          <w:rFonts w:ascii="Arial" w:hAnsi="Arial" w:cs="Arial"/>
          <w:i/>
          <w:color w:val="000000" w:themeColor="text1"/>
          <w:sz w:val="20"/>
        </w:rPr>
        <w:t>rīti ar 25.08.2016. lēmumu Nr.319</w:t>
      </w:r>
      <w:r w:rsidRPr="0011080B">
        <w:rPr>
          <w:rFonts w:ascii="Arial" w:hAnsi="Arial" w:cs="Arial"/>
          <w:i/>
          <w:color w:val="000000" w:themeColor="text1"/>
          <w:sz w:val="20"/>
        </w:rPr>
        <w:t>)</w:t>
      </w:r>
    </w:p>
    <w:p w:rsidR="007325FC" w:rsidRPr="0011080B" w:rsidRDefault="00247123" w:rsidP="00283CB0">
      <w:pPr>
        <w:pStyle w:val="BodyText"/>
        <w:numPr>
          <w:ilvl w:val="1"/>
          <w:numId w:val="23"/>
        </w:numPr>
        <w:tabs>
          <w:tab w:val="left" w:pos="567"/>
        </w:tabs>
        <w:spacing w:before="40" w:after="40"/>
        <w:ind w:left="567" w:hanging="567"/>
        <w:jc w:val="both"/>
        <w:rPr>
          <w:rFonts w:ascii="Arial" w:hAnsi="Arial"/>
          <w:color w:val="000000" w:themeColor="text1"/>
          <w:sz w:val="22"/>
        </w:rPr>
      </w:pPr>
      <w:r w:rsidRPr="0011080B">
        <w:rPr>
          <w:rFonts w:ascii="Arial" w:hAnsi="Arial"/>
          <w:color w:val="000000" w:themeColor="text1"/>
          <w:sz w:val="22"/>
        </w:rPr>
        <w:t xml:space="preserve">Iestādes </w:t>
      </w:r>
      <w:r w:rsidR="00BE498F" w:rsidRPr="0011080B">
        <w:rPr>
          <w:rFonts w:ascii="Arial" w:hAnsi="Arial"/>
          <w:color w:val="000000" w:themeColor="text1"/>
          <w:sz w:val="22"/>
        </w:rPr>
        <w:t xml:space="preserve">pakļautībā atrodas Valmieras pilsētas pansionāts „Valmiera”. </w:t>
      </w:r>
    </w:p>
    <w:p w:rsidR="007325FC" w:rsidRPr="0011080B" w:rsidRDefault="00247123" w:rsidP="00283CB0">
      <w:pPr>
        <w:pStyle w:val="BodyText"/>
        <w:numPr>
          <w:ilvl w:val="1"/>
          <w:numId w:val="23"/>
        </w:numPr>
        <w:tabs>
          <w:tab w:val="left" w:pos="567"/>
        </w:tabs>
        <w:spacing w:before="40" w:after="40"/>
        <w:ind w:left="567" w:hanging="567"/>
        <w:jc w:val="both"/>
        <w:rPr>
          <w:rFonts w:ascii="Arial" w:hAnsi="Arial"/>
          <w:color w:val="000000" w:themeColor="text1"/>
          <w:sz w:val="22"/>
        </w:rPr>
      </w:pPr>
      <w:r w:rsidRPr="0011080B">
        <w:rPr>
          <w:rFonts w:ascii="Arial" w:hAnsi="Arial"/>
          <w:color w:val="000000" w:themeColor="text1"/>
          <w:sz w:val="22"/>
        </w:rPr>
        <w:t>Iestādes</w:t>
      </w:r>
      <w:r w:rsidR="00765838" w:rsidRPr="0011080B">
        <w:rPr>
          <w:rFonts w:ascii="Arial" w:hAnsi="Arial"/>
          <w:color w:val="000000" w:themeColor="text1"/>
          <w:sz w:val="22"/>
        </w:rPr>
        <w:t xml:space="preserve"> </w:t>
      </w:r>
      <w:smartTag w:uri="schemas-tilde-lv/tildestengine" w:element="veidnes">
        <w:smartTagPr>
          <w:attr w:name="text" w:val="NOLIKUMS"/>
          <w:attr w:name="baseform" w:val="NOLIKUMS"/>
          <w:attr w:name="id" w:val="-1"/>
        </w:smartTagPr>
        <w:r w:rsidR="005D3ACC" w:rsidRPr="0011080B">
          <w:rPr>
            <w:rFonts w:ascii="Arial" w:hAnsi="Arial"/>
            <w:color w:val="000000" w:themeColor="text1"/>
            <w:sz w:val="22"/>
          </w:rPr>
          <w:t>nolikums</w:t>
        </w:r>
      </w:smartTag>
      <w:r w:rsidR="005D3ACC" w:rsidRPr="0011080B">
        <w:rPr>
          <w:rFonts w:ascii="Arial" w:hAnsi="Arial"/>
          <w:color w:val="000000" w:themeColor="text1"/>
          <w:sz w:val="22"/>
        </w:rPr>
        <w:t xml:space="preserve"> ir saistošs</w:t>
      </w:r>
      <w:r w:rsidR="0060752A" w:rsidRPr="0011080B">
        <w:rPr>
          <w:rFonts w:ascii="Arial" w:hAnsi="Arial"/>
          <w:color w:val="000000" w:themeColor="text1"/>
          <w:sz w:val="22"/>
        </w:rPr>
        <w:t xml:space="preserve"> visiem </w:t>
      </w:r>
      <w:r w:rsidRPr="0011080B">
        <w:rPr>
          <w:rFonts w:ascii="Arial" w:hAnsi="Arial"/>
          <w:color w:val="000000" w:themeColor="text1"/>
          <w:sz w:val="22"/>
        </w:rPr>
        <w:t>tās</w:t>
      </w:r>
      <w:r w:rsidR="006B18AD" w:rsidRPr="0011080B">
        <w:rPr>
          <w:rFonts w:ascii="Arial" w:hAnsi="Arial"/>
          <w:color w:val="000000" w:themeColor="text1"/>
          <w:sz w:val="22"/>
        </w:rPr>
        <w:t xml:space="preserve"> darbiniekiem</w:t>
      </w:r>
      <w:r w:rsidR="004E0DB7" w:rsidRPr="0011080B">
        <w:rPr>
          <w:rFonts w:ascii="Arial" w:hAnsi="Arial"/>
          <w:color w:val="000000" w:themeColor="text1"/>
          <w:sz w:val="22"/>
        </w:rPr>
        <w:t>.</w:t>
      </w:r>
    </w:p>
    <w:p w:rsidR="007325FC" w:rsidRPr="0011080B" w:rsidRDefault="00247123" w:rsidP="00283CB0">
      <w:pPr>
        <w:pStyle w:val="BodyText"/>
        <w:numPr>
          <w:ilvl w:val="1"/>
          <w:numId w:val="23"/>
        </w:numPr>
        <w:tabs>
          <w:tab w:val="left" w:pos="567"/>
        </w:tabs>
        <w:spacing w:before="40" w:after="40"/>
        <w:ind w:left="567" w:hanging="567"/>
        <w:jc w:val="both"/>
        <w:rPr>
          <w:rFonts w:ascii="Arial" w:hAnsi="Arial"/>
          <w:color w:val="000000" w:themeColor="text1"/>
          <w:sz w:val="22"/>
        </w:rPr>
      </w:pPr>
      <w:r w:rsidRPr="0011080B">
        <w:rPr>
          <w:rFonts w:ascii="Arial" w:hAnsi="Arial"/>
          <w:color w:val="000000" w:themeColor="text1"/>
          <w:sz w:val="22"/>
        </w:rPr>
        <w:t>Iestāde</w:t>
      </w:r>
      <w:r w:rsidR="00B133FC" w:rsidRPr="0011080B">
        <w:rPr>
          <w:rFonts w:ascii="Arial" w:hAnsi="Arial"/>
          <w:color w:val="000000" w:themeColor="text1"/>
          <w:sz w:val="22"/>
        </w:rPr>
        <w:t xml:space="preserve"> iekšējā un ārējā sarakstē </w:t>
      </w:r>
      <w:r w:rsidRPr="0011080B">
        <w:rPr>
          <w:rFonts w:ascii="Arial" w:hAnsi="Arial"/>
          <w:color w:val="000000" w:themeColor="text1"/>
          <w:sz w:val="22"/>
        </w:rPr>
        <w:t>izmanto Pašvaldības apstiprinātu</w:t>
      </w:r>
      <w:r w:rsidR="00B133FC" w:rsidRPr="0011080B">
        <w:rPr>
          <w:rFonts w:ascii="Arial" w:hAnsi="Arial"/>
          <w:color w:val="000000" w:themeColor="text1"/>
          <w:sz w:val="22"/>
        </w:rPr>
        <w:t xml:space="preserve"> parauga veidlapu.</w:t>
      </w:r>
      <w:r w:rsidR="006B2BD2" w:rsidRPr="0011080B">
        <w:rPr>
          <w:rFonts w:ascii="Arial" w:hAnsi="Arial"/>
          <w:color w:val="000000" w:themeColor="text1"/>
          <w:sz w:val="22"/>
        </w:rPr>
        <w:t xml:space="preserve"> </w:t>
      </w:r>
      <w:r w:rsidRPr="0011080B">
        <w:rPr>
          <w:rFonts w:ascii="Arial" w:hAnsi="Arial"/>
          <w:color w:val="000000" w:themeColor="text1"/>
          <w:sz w:val="22"/>
        </w:rPr>
        <w:t>P</w:t>
      </w:r>
      <w:r w:rsidR="005D39FB" w:rsidRPr="0011080B">
        <w:rPr>
          <w:rFonts w:ascii="Arial" w:hAnsi="Arial"/>
          <w:color w:val="000000" w:themeColor="text1"/>
          <w:sz w:val="22"/>
        </w:rPr>
        <w:t>arakstīt</w:t>
      </w:r>
      <w:r w:rsidR="00E10302" w:rsidRPr="0011080B">
        <w:rPr>
          <w:rFonts w:ascii="Arial" w:hAnsi="Arial"/>
          <w:color w:val="000000" w:themeColor="text1"/>
          <w:sz w:val="22"/>
        </w:rPr>
        <w:t xml:space="preserve"> </w:t>
      </w:r>
      <w:r w:rsidRPr="0011080B">
        <w:rPr>
          <w:rFonts w:ascii="Arial" w:hAnsi="Arial"/>
          <w:color w:val="000000" w:themeColor="text1"/>
          <w:sz w:val="22"/>
        </w:rPr>
        <w:t xml:space="preserve">dokumentus uz </w:t>
      </w:r>
      <w:r w:rsidR="00575C40" w:rsidRPr="0011080B">
        <w:rPr>
          <w:rFonts w:ascii="Arial" w:hAnsi="Arial"/>
          <w:color w:val="000000" w:themeColor="text1"/>
          <w:sz w:val="22"/>
        </w:rPr>
        <w:t>I</w:t>
      </w:r>
      <w:r w:rsidRPr="0011080B">
        <w:rPr>
          <w:rFonts w:ascii="Arial" w:hAnsi="Arial"/>
          <w:color w:val="000000" w:themeColor="text1"/>
          <w:sz w:val="22"/>
        </w:rPr>
        <w:t>estādes veidlapas ir tiesīgi</w:t>
      </w:r>
      <w:r w:rsidR="007E2FF8" w:rsidRPr="0011080B">
        <w:rPr>
          <w:rFonts w:ascii="Arial" w:hAnsi="Arial"/>
          <w:color w:val="000000" w:themeColor="text1"/>
          <w:sz w:val="22"/>
        </w:rPr>
        <w:t xml:space="preserve"> vadītājs</w:t>
      </w:r>
      <w:r w:rsidR="00D73670" w:rsidRPr="0011080B">
        <w:rPr>
          <w:rFonts w:ascii="Arial" w:hAnsi="Arial"/>
          <w:color w:val="000000" w:themeColor="text1"/>
          <w:sz w:val="22"/>
        </w:rPr>
        <w:t xml:space="preserve"> </w:t>
      </w:r>
      <w:r w:rsidR="006D32EF" w:rsidRPr="0011080B">
        <w:rPr>
          <w:rFonts w:ascii="Arial" w:hAnsi="Arial"/>
          <w:color w:val="000000" w:themeColor="text1"/>
          <w:sz w:val="22"/>
        </w:rPr>
        <w:t>vai</w:t>
      </w:r>
      <w:r w:rsidR="00960654" w:rsidRPr="0011080B">
        <w:rPr>
          <w:rFonts w:ascii="Arial" w:hAnsi="Arial"/>
          <w:color w:val="000000" w:themeColor="text1"/>
          <w:sz w:val="22"/>
        </w:rPr>
        <w:t xml:space="preserve"> </w:t>
      </w:r>
      <w:r w:rsidRPr="0011080B">
        <w:rPr>
          <w:rFonts w:ascii="Arial" w:hAnsi="Arial"/>
          <w:color w:val="000000" w:themeColor="text1"/>
          <w:sz w:val="22"/>
        </w:rPr>
        <w:t>viņa</w:t>
      </w:r>
      <w:r w:rsidR="003F42CB" w:rsidRPr="0011080B">
        <w:rPr>
          <w:rFonts w:ascii="Arial" w:hAnsi="Arial"/>
          <w:color w:val="000000" w:themeColor="text1"/>
          <w:sz w:val="22"/>
        </w:rPr>
        <w:t xml:space="preserve"> prombūtnes laikā </w:t>
      </w:r>
      <w:r w:rsidRPr="0011080B">
        <w:rPr>
          <w:rFonts w:ascii="Arial" w:hAnsi="Arial"/>
          <w:color w:val="000000" w:themeColor="text1"/>
          <w:sz w:val="22"/>
        </w:rPr>
        <w:t>i</w:t>
      </w:r>
      <w:r w:rsidR="0060752A" w:rsidRPr="0011080B">
        <w:rPr>
          <w:rFonts w:ascii="Arial" w:hAnsi="Arial"/>
          <w:color w:val="000000" w:themeColor="text1"/>
          <w:sz w:val="22"/>
        </w:rPr>
        <w:t>estādes</w:t>
      </w:r>
      <w:r w:rsidR="003F42CB" w:rsidRPr="0011080B">
        <w:rPr>
          <w:rFonts w:ascii="Arial" w:hAnsi="Arial"/>
          <w:color w:val="000000" w:themeColor="text1"/>
          <w:sz w:val="22"/>
        </w:rPr>
        <w:t xml:space="preserve"> vadītāja vietnieks vai ar Pašvaldības rīkojumu noteikts </w:t>
      </w:r>
      <w:r w:rsidRPr="0011080B">
        <w:rPr>
          <w:rFonts w:ascii="Arial" w:hAnsi="Arial"/>
          <w:color w:val="000000" w:themeColor="text1"/>
          <w:sz w:val="22"/>
        </w:rPr>
        <w:t xml:space="preserve">cits </w:t>
      </w:r>
      <w:r w:rsidR="00575C40" w:rsidRPr="0011080B">
        <w:rPr>
          <w:rFonts w:ascii="Arial" w:hAnsi="Arial"/>
          <w:color w:val="000000" w:themeColor="text1"/>
          <w:sz w:val="22"/>
        </w:rPr>
        <w:t>I</w:t>
      </w:r>
      <w:r w:rsidRPr="0011080B">
        <w:rPr>
          <w:rFonts w:ascii="Arial" w:hAnsi="Arial"/>
          <w:color w:val="000000" w:themeColor="text1"/>
          <w:sz w:val="22"/>
        </w:rPr>
        <w:t xml:space="preserve">estādes vadītāja </w:t>
      </w:r>
      <w:r w:rsidR="003F42CB" w:rsidRPr="0011080B">
        <w:rPr>
          <w:rFonts w:ascii="Arial" w:hAnsi="Arial"/>
          <w:color w:val="000000" w:themeColor="text1"/>
          <w:sz w:val="22"/>
        </w:rPr>
        <w:t>pienākumu izpildītājs.</w:t>
      </w:r>
    </w:p>
    <w:p w:rsidR="007325FC" w:rsidRPr="0011080B" w:rsidRDefault="002122B4" w:rsidP="00283CB0">
      <w:pPr>
        <w:pStyle w:val="BodyText"/>
        <w:numPr>
          <w:ilvl w:val="1"/>
          <w:numId w:val="23"/>
        </w:numPr>
        <w:tabs>
          <w:tab w:val="left" w:pos="567"/>
        </w:tabs>
        <w:spacing w:before="40" w:after="40"/>
        <w:ind w:left="567" w:hanging="567"/>
        <w:jc w:val="both"/>
        <w:rPr>
          <w:rFonts w:ascii="Arial" w:hAnsi="Arial"/>
          <w:color w:val="000000" w:themeColor="text1"/>
          <w:sz w:val="22"/>
        </w:rPr>
      </w:pPr>
      <w:r w:rsidRPr="0011080B">
        <w:rPr>
          <w:rFonts w:ascii="Arial" w:hAnsi="Arial" w:cs="Arial"/>
          <w:color w:val="000000" w:themeColor="text1"/>
          <w:sz w:val="22"/>
          <w:szCs w:val="22"/>
        </w:rPr>
        <w:t>Iestāde savā darbā pilda uzdevumus, sadarbojoties ar Pašvaldības iestādēm, struktūrvienībām, citām valsts un pašvaldību institūcijām, juridiskām un fiziskām personām.</w:t>
      </w:r>
    </w:p>
    <w:p w:rsidR="007325FC" w:rsidRPr="0011080B" w:rsidRDefault="002122B4" w:rsidP="00283CB0">
      <w:pPr>
        <w:pStyle w:val="BodyText"/>
        <w:numPr>
          <w:ilvl w:val="1"/>
          <w:numId w:val="23"/>
        </w:numPr>
        <w:tabs>
          <w:tab w:val="left" w:pos="567"/>
        </w:tabs>
        <w:spacing w:before="40" w:after="40"/>
        <w:ind w:left="567" w:hanging="567"/>
        <w:jc w:val="both"/>
        <w:rPr>
          <w:rFonts w:ascii="Arial" w:hAnsi="Arial"/>
          <w:color w:val="000000" w:themeColor="text1"/>
          <w:sz w:val="22"/>
        </w:rPr>
      </w:pPr>
      <w:r w:rsidRPr="0011080B">
        <w:rPr>
          <w:rFonts w:ascii="Arial" w:hAnsi="Arial"/>
          <w:color w:val="000000" w:themeColor="text1"/>
          <w:sz w:val="22"/>
        </w:rPr>
        <w:t>Iestādi finansē no Pašvaldības budžeta līdzekļiem, kas ietver visus Pašvaldības iekasētos un saņemtos finanšu līdzekļus.</w:t>
      </w:r>
    </w:p>
    <w:p w:rsidR="00F33A2B" w:rsidRPr="0011080B" w:rsidRDefault="00F33A2B" w:rsidP="00283CB0">
      <w:pPr>
        <w:pStyle w:val="BodyText"/>
        <w:numPr>
          <w:ilvl w:val="1"/>
          <w:numId w:val="23"/>
        </w:numPr>
        <w:tabs>
          <w:tab w:val="left" w:pos="567"/>
        </w:tabs>
        <w:spacing w:before="40" w:after="40"/>
        <w:ind w:left="567" w:hanging="567"/>
        <w:jc w:val="both"/>
        <w:rPr>
          <w:rFonts w:ascii="Arial" w:hAnsi="Arial"/>
          <w:color w:val="000000" w:themeColor="text1"/>
          <w:sz w:val="22"/>
        </w:rPr>
      </w:pPr>
      <w:r w:rsidRPr="0011080B">
        <w:rPr>
          <w:rFonts w:ascii="Arial" w:hAnsi="Arial" w:cs="Arial"/>
          <w:color w:val="000000" w:themeColor="text1"/>
          <w:sz w:val="22"/>
          <w:szCs w:val="22"/>
        </w:rPr>
        <w:t>Iestādei ir šādas struktūrvienības:</w:t>
      </w:r>
    </w:p>
    <w:p w:rsidR="00E66752" w:rsidRPr="0011080B" w:rsidRDefault="00E66752" w:rsidP="00E66752">
      <w:pPr>
        <w:pStyle w:val="BodyText"/>
        <w:numPr>
          <w:ilvl w:val="2"/>
          <w:numId w:val="23"/>
        </w:numPr>
        <w:tabs>
          <w:tab w:val="left" w:pos="1276"/>
        </w:tabs>
        <w:spacing w:before="120" w:after="120"/>
        <w:ind w:left="1276" w:hanging="709"/>
        <w:jc w:val="both"/>
        <w:rPr>
          <w:rFonts w:ascii="Arial" w:hAnsi="Arial" w:cs="Arial"/>
          <w:bCs/>
          <w:color w:val="000000" w:themeColor="text1"/>
          <w:sz w:val="22"/>
        </w:rPr>
      </w:pPr>
      <w:r w:rsidRPr="0011080B">
        <w:rPr>
          <w:rFonts w:ascii="Arial" w:hAnsi="Arial" w:cs="Arial"/>
          <w:i/>
          <w:color w:val="000000" w:themeColor="text1"/>
          <w:sz w:val="20"/>
          <w:szCs w:val="22"/>
          <w:lang w:eastAsia="lv-LV"/>
        </w:rPr>
        <w:t>(Svītrots ar grozījumiem, kas izdarīti ar 25.08.2016. lēmumu Nr.319);</w:t>
      </w:r>
    </w:p>
    <w:p w:rsidR="00F33A2B" w:rsidRPr="0011080B" w:rsidRDefault="00F33A2B" w:rsidP="00283CB0">
      <w:pPr>
        <w:pStyle w:val="BodyText"/>
        <w:numPr>
          <w:ilvl w:val="2"/>
          <w:numId w:val="23"/>
        </w:numPr>
        <w:tabs>
          <w:tab w:val="left" w:pos="1276"/>
        </w:tabs>
        <w:spacing w:before="40" w:after="40"/>
        <w:ind w:left="1276" w:hanging="709"/>
        <w:jc w:val="both"/>
        <w:rPr>
          <w:rFonts w:ascii="Arial" w:hAnsi="Arial" w:cs="Arial"/>
          <w:color w:val="000000" w:themeColor="text1"/>
          <w:sz w:val="22"/>
          <w:szCs w:val="22"/>
          <w:lang w:eastAsia="lv-LV"/>
        </w:rPr>
      </w:pPr>
      <w:r w:rsidRPr="0011080B">
        <w:rPr>
          <w:rFonts w:ascii="Arial" w:hAnsi="Arial" w:cs="Arial"/>
          <w:color w:val="000000" w:themeColor="text1"/>
          <w:sz w:val="22"/>
          <w:szCs w:val="22"/>
          <w:lang w:eastAsia="lv-LV"/>
        </w:rPr>
        <w:t>Ģimenes atbalsta nodaļa;</w:t>
      </w:r>
    </w:p>
    <w:p w:rsidR="00F33A2B" w:rsidRPr="0011080B" w:rsidRDefault="0075136E" w:rsidP="00283CB0">
      <w:pPr>
        <w:pStyle w:val="BodyText"/>
        <w:numPr>
          <w:ilvl w:val="2"/>
          <w:numId w:val="23"/>
        </w:numPr>
        <w:tabs>
          <w:tab w:val="left" w:pos="1276"/>
        </w:tabs>
        <w:spacing w:before="40" w:after="40"/>
        <w:ind w:left="1276" w:hanging="709"/>
        <w:jc w:val="both"/>
        <w:rPr>
          <w:rFonts w:ascii="Arial" w:hAnsi="Arial" w:cs="Arial"/>
          <w:color w:val="000000" w:themeColor="text1"/>
          <w:sz w:val="22"/>
          <w:szCs w:val="22"/>
          <w:lang w:eastAsia="lv-LV"/>
        </w:rPr>
      </w:pPr>
      <w:r w:rsidRPr="0011080B">
        <w:rPr>
          <w:rFonts w:ascii="Arial" w:hAnsi="Arial" w:cs="Arial"/>
          <w:color w:val="000000" w:themeColor="text1"/>
          <w:sz w:val="22"/>
          <w:szCs w:val="22"/>
          <w:lang w:eastAsia="lv-LV"/>
        </w:rPr>
        <w:t>Sociālā atbalsta nodaļa</w:t>
      </w:r>
      <w:r w:rsidR="00F33A2B" w:rsidRPr="0011080B">
        <w:rPr>
          <w:rFonts w:ascii="Arial" w:hAnsi="Arial" w:cs="Arial"/>
          <w:color w:val="000000" w:themeColor="text1"/>
          <w:sz w:val="22"/>
          <w:szCs w:val="22"/>
          <w:lang w:eastAsia="lv-LV"/>
        </w:rPr>
        <w:t>.</w:t>
      </w:r>
    </w:p>
    <w:p w:rsidR="0075136E" w:rsidRPr="0011080B" w:rsidRDefault="0075136E" w:rsidP="0075136E">
      <w:pPr>
        <w:pStyle w:val="BodyText"/>
        <w:tabs>
          <w:tab w:val="left" w:pos="567"/>
        </w:tabs>
        <w:spacing w:before="120" w:after="120"/>
        <w:ind w:firstLine="567"/>
        <w:jc w:val="both"/>
        <w:rPr>
          <w:rFonts w:ascii="Arial" w:hAnsi="Arial" w:cs="Arial"/>
          <w:i/>
          <w:color w:val="000000" w:themeColor="text1"/>
          <w:sz w:val="20"/>
        </w:rPr>
      </w:pPr>
      <w:r w:rsidRPr="0011080B">
        <w:rPr>
          <w:rFonts w:ascii="Arial" w:hAnsi="Arial" w:cs="Arial"/>
          <w:i/>
          <w:color w:val="000000" w:themeColor="text1"/>
          <w:sz w:val="20"/>
        </w:rPr>
        <w:t>(Ar grozījumiem, kas izd</w:t>
      </w:r>
      <w:r w:rsidR="002B0534" w:rsidRPr="0011080B">
        <w:rPr>
          <w:rFonts w:ascii="Arial" w:hAnsi="Arial" w:cs="Arial"/>
          <w:i/>
          <w:color w:val="000000" w:themeColor="text1"/>
          <w:sz w:val="20"/>
        </w:rPr>
        <w:t>arīti ar 25.08.2016. lēmumu Nr.319</w:t>
      </w:r>
      <w:r w:rsidRPr="0011080B">
        <w:rPr>
          <w:rFonts w:ascii="Arial" w:hAnsi="Arial" w:cs="Arial"/>
          <w:i/>
          <w:color w:val="000000" w:themeColor="text1"/>
          <w:sz w:val="20"/>
        </w:rPr>
        <w:t>)</w:t>
      </w:r>
    </w:p>
    <w:p w:rsidR="00236006" w:rsidRPr="0011080B" w:rsidRDefault="00236006" w:rsidP="00E66752">
      <w:pPr>
        <w:pStyle w:val="BodyText"/>
        <w:tabs>
          <w:tab w:val="left" w:pos="567"/>
        </w:tabs>
        <w:spacing w:before="120" w:after="120"/>
        <w:jc w:val="both"/>
        <w:rPr>
          <w:rFonts w:ascii="Arial" w:hAnsi="Arial"/>
          <w:color w:val="000000" w:themeColor="text1"/>
          <w:sz w:val="22"/>
        </w:rPr>
      </w:pPr>
      <w:r w:rsidRPr="0011080B">
        <w:rPr>
          <w:rFonts w:ascii="Arial" w:hAnsi="Arial" w:cs="Arial"/>
          <w:i/>
          <w:color w:val="000000" w:themeColor="text1"/>
          <w:sz w:val="20"/>
        </w:rPr>
        <w:t>(Ar grozījumiem, kas izda</w:t>
      </w:r>
      <w:r w:rsidR="0011080B" w:rsidRPr="0011080B">
        <w:rPr>
          <w:rFonts w:ascii="Arial" w:hAnsi="Arial" w:cs="Arial"/>
          <w:i/>
          <w:color w:val="000000" w:themeColor="text1"/>
          <w:sz w:val="20"/>
        </w:rPr>
        <w:t>rīti ar 22.12.2016. lēmumu Nr.494</w:t>
      </w:r>
      <w:r w:rsidRPr="0011080B">
        <w:rPr>
          <w:rFonts w:ascii="Arial" w:hAnsi="Arial" w:cs="Arial"/>
          <w:i/>
          <w:color w:val="000000" w:themeColor="text1"/>
          <w:sz w:val="20"/>
        </w:rPr>
        <w:t>)</w:t>
      </w:r>
    </w:p>
    <w:p w:rsidR="00236006" w:rsidRPr="0011080B" w:rsidRDefault="00236006" w:rsidP="0075136E">
      <w:pPr>
        <w:pStyle w:val="BodyText"/>
        <w:tabs>
          <w:tab w:val="left" w:pos="567"/>
        </w:tabs>
        <w:spacing w:before="120" w:after="120"/>
        <w:ind w:firstLine="567"/>
        <w:jc w:val="both"/>
        <w:rPr>
          <w:rFonts w:ascii="Arial" w:hAnsi="Arial"/>
          <w:color w:val="000000" w:themeColor="text1"/>
          <w:sz w:val="22"/>
        </w:rPr>
      </w:pPr>
    </w:p>
    <w:p w:rsidR="00F33A2B" w:rsidRPr="0011080B" w:rsidRDefault="00F33A2B" w:rsidP="00283CB0">
      <w:pPr>
        <w:pStyle w:val="BodyText"/>
        <w:numPr>
          <w:ilvl w:val="1"/>
          <w:numId w:val="23"/>
        </w:numPr>
        <w:tabs>
          <w:tab w:val="left" w:pos="567"/>
        </w:tabs>
        <w:spacing w:before="40" w:after="4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080B">
        <w:rPr>
          <w:rFonts w:ascii="Arial" w:hAnsi="Arial" w:cs="Arial"/>
          <w:color w:val="000000" w:themeColor="text1"/>
          <w:sz w:val="22"/>
          <w:szCs w:val="22"/>
        </w:rPr>
        <w:t>Iestāde nodrošina tās struktūrvienību darba organizāciju, apsaimniekošanu un uzraudzību. Struktūrvienības darbību reglamentē atsevišķi šo struktūrvienību nolikumi.</w:t>
      </w:r>
    </w:p>
    <w:p w:rsidR="00EA2EE1" w:rsidRPr="0011080B" w:rsidRDefault="002122B4" w:rsidP="00283CB0">
      <w:pPr>
        <w:pStyle w:val="BodyText"/>
        <w:numPr>
          <w:ilvl w:val="1"/>
          <w:numId w:val="23"/>
        </w:numPr>
        <w:tabs>
          <w:tab w:val="left" w:pos="567"/>
        </w:tabs>
        <w:spacing w:before="40" w:after="4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080B">
        <w:rPr>
          <w:rFonts w:ascii="Arial" w:hAnsi="Arial" w:cs="Arial"/>
          <w:color w:val="000000" w:themeColor="text1"/>
          <w:sz w:val="22"/>
          <w:szCs w:val="22"/>
        </w:rPr>
        <w:t>Iestādes</w:t>
      </w:r>
      <w:r w:rsidR="00A317C8" w:rsidRPr="0011080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F33A2B" w:rsidRPr="0011080B">
        <w:rPr>
          <w:rFonts w:ascii="Arial" w:hAnsi="Arial" w:cs="Arial"/>
          <w:color w:val="000000" w:themeColor="text1"/>
          <w:sz w:val="22"/>
          <w:szCs w:val="22"/>
        </w:rPr>
        <w:t>tās</w:t>
      </w:r>
      <w:r w:rsidR="00A317C8" w:rsidRPr="0011080B">
        <w:rPr>
          <w:rFonts w:ascii="Arial" w:hAnsi="Arial" w:cs="Arial"/>
          <w:color w:val="000000" w:themeColor="text1"/>
          <w:sz w:val="22"/>
          <w:szCs w:val="22"/>
        </w:rPr>
        <w:t xml:space="preserve"> struktūrvienību</w:t>
      </w:r>
      <w:r w:rsidRPr="0011080B">
        <w:rPr>
          <w:rFonts w:ascii="Arial" w:hAnsi="Arial" w:cs="Arial"/>
          <w:color w:val="000000" w:themeColor="text1"/>
          <w:sz w:val="22"/>
          <w:szCs w:val="22"/>
        </w:rPr>
        <w:t xml:space="preserve"> juridiskā</w:t>
      </w:r>
      <w:r w:rsidR="00670E53" w:rsidRPr="0011080B">
        <w:rPr>
          <w:rFonts w:ascii="Arial" w:hAnsi="Arial" w:cs="Arial"/>
          <w:color w:val="000000" w:themeColor="text1"/>
          <w:sz w:val="22"/>
          <w:szCs w:val="22"/>
        </w:rPr>
        <w:t xml:space="preserve"> adrese: Lāčplēša iela 2, Valmiera, LV</w:t>
      </w:r>
      <w:r w:rsidR="001A33A6" w:rsidRPr="0011080B">
        <w:rPr>
          <w:rFonts w:ascii="Arial" w:hAnsi="Arial" w:cs="Arial"/>
          <w:color w:val="000000" w:themeColor="text1"/>
          <w:sz w:val="22"/>
          <w:szCs w:val="22"/>
        </w:rPr>
        <w:t>-4201</w:t>
      </w:r>
      <w:r w:rsidR="00A317C8" w:rsidRPr="0011080B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B6036C" w:rsidRPr="0011080B" w:rsidRDefault="002122B4" w:rsidP="00283CB0">
      <w:pPr>
        <w:pStyle w:val="BodyText"/>
        <w:tabs>
          <w:tab w:val="left" w:pos="567"/>
        </w:tabs>
        <w:spacing w:before="40" w:after="40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080B">
        <w:rPr>
          <w:rFonts w:ascii="Arial" w:hAnsi="Arial" w:cs="Arial"/>
          <w:color w:val="000000" w:themeColor="text1"/>
          <w:sz w:val="22"/>
          <w:szCs w:val="22"/>
        </w:rPr>
        <w:t>Iestāde</w:t>
      </w:r>
      <w:r w:rsidR="001A33A6" w:rsidRPr="0011080B">
        <w:rPr>
          <w:rFonts w:ascii="Arial" w:hAnsi="Arial" w:cs="Arial"/>
          <w:color w:val="000000" w:themeColor="text1"/>
          <w:sz w:val="22"/>
          <w:szCs w:val="22"/>
        </w:rPr>
        <w:t>i nodot</w:t>
      </w:r>
      <w:r w:rsidR="00A317C8" w:rsidRPr="0011080B">
        <w:rPr>
          <w:rFonts w:ascii="Arial" w:hAnsi="Arial" w:cs="Arial"/>
          <w:color w:val="000000" w:themeColor="text1"/>
          <w:sz w:val="22"/>
          <w:szCs w:val="22"/>
        </w:rPr>
        <w:t>ās</w:t>
      </w:r>
      <w:r w:rsidR="008D2CE9" w:rsidRPr="0011080B">
        <w:rPr>
          <w:rFonts w:ascii="Arial" w:hAnsi="Arial" w:cs="Arial"/>
          <w:color w:val="000000" w:themeColor="text1"/>
          <w:sz w:val="22"/>
          <w:szCs w:val="22"/>
        </w:rPr>
        <w:t xml:space="preserve"> Pašvaldības sociāl</w:t>
      </w:r>
      <w:r w:rsidR="00A317C8" w:rsidRPr="0011080B">
        <w:rPr>
          <w:rFonts w:ascii="Arial" w:hAnsi="Arial" w:cs="Arial"/>
          <w:color w:val="000000" w:themeColor="text1"/>
          <w:sz w:val="22"/>
          <w:szCs w:val="22"/>
        </w:rPr>
        <w:t>ās</w:t>
      </w:r>
      <w:r w:rsidR="008D2CE9" w:rsidRPr="0011080B">
        <w:rPr>
          <w:rFonts w:ascii="Arial" w:hAnsi="Arial" w:cs="Arial"/>
          <w:color w:val="000000" w:themeColor="text1"/>
          <w:sz w:val="22"/>
          <w:szCs w:val="22"/>
        </w:rPr>
        <w:t xml:space="preserve"> dzīvojam</w:t>
      </w:r>
      <w:r w:rsidR="00A317C8" w:rsidRPr="0011080B">
        <w:rPr>
          <w:rFonts w:ascii="Arial" w:hAnsi="Arial" w:cs="Arial"/>
          <w:color w:val="000000" w:themeColor="text1"/>
          <w:sz w:val="22"/>
          <w:szCs w:val="22"/>
        </w:rPr>
        <w:t>ās</w:t>
      </w:r>
      <w:r w:rsidR="008D2CE9" w:rsidRPr="0011080B">
        <w:rPr>
          <w:rFonts w:ascii="Arial" w:hAnsi="Arial" w:cs="Arial"/>
          <w:color w:val="000000" w:themeColor="text1"/>
          <w:sz w:val="22"/>
          <w:szCs w:val="22"/>
        </w:rPr>
        <w:t xml:space="preserve"> māj</w:t>
      </w:r>
      <w:r w:rsidR="00A317C8" w:rsidRPr="0011080B">
        <w:rPr>
          <w:rFonts w:ascii="Arial" w:hAnsi="Arial" w:cs="Arial"/>
          <w:color w:val="000000" w:themeColor="text1"/>
          <w:sz w:val="22"/>
          <w:szCs w:val="22"/>
        </w:rPr>
        <w:t>as</w:t>
      </w:r>
      <w:r w:rsidR="008D2CE9" w:rsidRPr="0011080B">
        <w:rPr>
          <w:rFonts w:ascii="Arial" w:hAnsi="Arial" w:cs="Arial"/>
          <w:color w:val="000000" w:themeColor="text1"/>
          <w:sz w:val="22"/>
          <w:szCs w:val="22"/>
        </w:rPr>
        <w:t xml:space="preserve"> adrese: P</w:t>
      </w:r>
      <w:r w:rsidRPr="0011080B">
        <w:rPr>
          <w:rFonts w:ascii="Arial" w:hAnsi="Arial" w:cs="Arial"/>
          <w:color w:val="000000" w:themeColor="text1"/>
          <w:sz w:val="22"/>
          <w:szCs w:val="22"/>
        </w:rPr>
        <w:t>urva iela 13, Valmiera, LV-4201.</w:t>
      </w:r>
    </w:p>
    <w:p w:rsidR="00D24359" w:rsidRPr="0011080B" w:rsidRDefault="002122B4" w:rsidP="00D24359">
      <w:pPr>
        <w:pStyle w:val="BodyText"/>
        <w:numPr>
          <w:ilvl w:val="0"/>
          <w:numId w:val="23"/>
        </w:numPr>
        <w:tabs>
          <w:tab w:val="left" w:pos="540"/>
        </w:tabs>
        <w:spacing w:before="240"/>
        <w:ind w:left="714" w:hanging="357"/>
        <w:jc w:val="center"/>
        <w:rPr>
          <w:rFonts w:ascii="Arial" w:hAnsi="Arial" w:cs="Arial"/>
          <w:b/>
          <w:bCs/>
          <w:color w:val="000000" w:themeColor="text1"/>
          <w:sz w:val="22"/>
        </w:rPr>
      </w:pPr>
      <w:r w:rsidRPr="0011080B">
        <w:rPr>
          <w:rFonts w:ascii="Arial" w:hAnsi="Arial" w:cs="Arial"/>
          <w:b/>
          <w:bCs/>
          <w:color w:val="000000" w:themeColor="text1"/>
          <w:sz w:val="22"/>
        </w:rPr>
        <w:t xml:space="preserve">Iestādes funkcijas, </w:t>
      </w:r>
      <w:r w:rsidR="008F6F4F" w:rsidRPr="0011080B">
        <w:rPr>
          <w:rFonts w:ascii="Arial" w:hAnsi="Arial" w:cs="Arial"/>
          <w:b/>
          <w:bCs/>
          <w:color w:val="000000" w:themeColor="text1"/>
          <w:sz w:val="22"/>
        </w:rPr>
        <w:t>uzdevumi</w:t>
      </w:r>
      <w:r w:rsidRPr="0011080B">
        <w:rPr>
          <w:rFonts w:ascii="Arial" w:hAnsi="Arial" w:cs="Arial"/>
          <w:b/>
          <w:bCs/>
          <w:color w:val="000000" w:themeColor="text1"/>
          <w:sz w:val="22"/>
        </w:rPr>
        <w:t>, kompetence</w:t>
      </w:r>
    </w:p>
    <w:p w:rsidR="0049750B" w:rsidRPr="0011080B" w:rsidRDefault="002122B4" w:rsidP="001B3F1C">
      <w:pPr>
        <w:pStyle w:val="BodyText"/>
        <w:numPr>
          <w:ilvl w:val="1"/>
          <w:numId w:val="23"/>
        </w:numPr>
        <w:tabs>
          <w:tab w:val="left" w:pos="540"/>
        </w:tabs>
        <w:spacing w:before="40" w:after="40"/>
        <w:ind w:left="426" w:hanging="426"/>
        <w:rPr>
          <w:rFonts w:ascii="Arial" w:hAnsi="Arial" w:cs="Arial"/>
          <w:b/>
          <w:bCs/>
          <w:color w:val="000000" w:themeColor="text1"/>
          <w:sz w:val="22"/>
          <w:u w:val="single"/>
        </w:rPr>
      </w:pPr>
      <w:r w:rsidRPr="0011080B">
        <w:rPr>
          <w:rFonts w:ascii="Arial" w:hAnsi="Arial" w:cs="Arial"/>
          <w:color w:val="000000" w:themeColor="text1"/>
          <w:sz w:val="22"/>
          <w:szCs w:val="22"/>
          <w:u w:val="single"/>
          <w:lang w:eastAsia="lv-LV"/>
        </w:rPr>
        <w:t>Iestādes funkcijas un uzdevum</w:t>
      </w:r>
      <w:r w:rsidR="008F6F4F" w:rsidRPr="0011080B">
        <w:rPr>
          <w:rFonts w:ascii="Arial" w:hAnsi="Arial" w:cs="Arial"/>
          <w:color w:val="000000" w:themeColor="text1"/>
          <w:sz w:val="22"/>
          <w:szCs w:val="22"/>
          <w:u w:val="single"/>
          <w:lang w:eastAsia="lv-LV"/>
        </w:rPr>
        <w:t>i</w:t>
      </w:r>
      <w:r w:rsidR="0049750B" w:rsidRPr="0011080B">
        <w:rPr>
          <w:rFonts w:ascii="Arial" w:hAnsi="Arial" w:cs="Arial"/>
          <w:color w:val="000000" w:themeColor="text1"/>
          <w:sz w:val="22"/>
          <w:szCs w:val="22"/>
          <w:u w:val="single"/>
          <w:lang w:eastAsia="lv-LV"/>
        </w:rPr>
        <w:t>:</w:t>
      </w:r>
    </w:p>
    <w:p w:rsidR="00D24359" w:rsidRPr="0011080B" w:rsidRDefault="00262CFD" w:rsidP="001B3F1C">
      <w:pPr>
        <w:pStyle w:val="BodyText"/>
        <w:numPr>
          <w:ilvl w:val="2"/>
          <w:numId w:val="23"/>
        </w:numPr>
        <w:tabs>
          <w:tab w:val="left" w:pos="1276"/>
        </w:tabs>
        <w:spacing w:before="40" w:after="40"/>
        <w:ind w:left="1276" w:hanging="709"/>
        <w:jc w:val="both"/>
        <w:rPr>
          <w:rFonts w:ascii="Arial" w:hAnsi="Arial" w:cs="Arial"/>
          <w:bCs/>
          <w:color w:val="000000" w:themeColor="text1"/>
          <w:sz w:val="22"/>
        </w:rPr>
      </w:pPr>
      <w:r w:rsidRPr="0011080B">
        <w:rPr>
          <w:rFonts w:ascii="Arial" w:hAnsi="Arial" w:cs="Arial"/>
          <w:color w:val="000000" w:themeColor="text1"/>
          <w:sz w:val="22"/>
          <w:szCs w:val="22"/>
          <w:lang w:eastAsia="lv-LV"/>
        </w:rPr>
        <w:t>veikt stratēģisko plānošanu sociālo pakalpojumu</w:t>
      </w:r>
      <w:r w:rsidR="00016CB5" w:rsidRPr="0011080B">
        <w:rPr>
          <w:rFonts w:ascii="Arial" w:hAnsi="Arial" w:cs="Arial"/>
          <w:color w:val="000000" w:themeColor="text1"/>
          <w:sz w:val="22"/>
          <w:szCs w:val="22"/>
          <w:lang w:eastAsia="lv-LV"/>
        </w:rPr>
        <w:t>,</w:t>
      </w:r>
      <w:r w:rsidRPr="0011080B">
        <w:rPr>
          <w:rFonts w:ascii="Arial" w:hAnsi="Arial" w:cs="Arial"/>
          <w:color w:val="000000" w:themeColor="text1"/>
          <w:sz w:val="22"/>
          <w:szCs w:val="22"/>
          <w:lang w:eastAsia="lv-LV"/>
        </w:rPr>
        <w:t xml:space="preserve"> sociālās palīdzības, veselības veicināšanas un sabiedrības integrācijas jomā;</w:t>
      </w:r>
    </w:p>
    <w:p w:rsidR="00D24359" w:rsidRPr="0011080B" w:rsidRDefault="00262CFD" w:rsidP="001B3F1C">
      <w:pPr>
        <w:pStyle w:val="BodyText"/>
        <w:numPr>
          <w:ilvl w:val="2"/>
          <w:numId w:val="23"/>
        </w:numPr>
        <w:tabs>
          <w:tab w:val="left" w:pos="1276"/>
        </w:tabs>
        <w:spacing w:before="40" w:after="40"/>
        <w:ind w:left="1276" w:hanging="709"/>
        <w:jc w:val="both"/>
        <w:rPr>
          <w:rFonts w:ascii="Arial" w:hAnsi="Arial" w:cs="Arial"/>
          <w:bCs/>
          <w:color w:val="000000" w:themeColor="text1"/>
          <w:sz w:val="22"/>
        </w:rPr>
      </w:pPr>
      <w:r w:rsidRPr="0011080B">
        <w:rPr>
          <w:rFonts w:ascii="Arial" w:hAnsi="Arial" w:cs="Arial"/>
          <w:bCs/>
          <w:color w:val="000000" w:themeColor="text1"/>
          <w:sz w:val="22"/>
        </w:rPr>
        <w:t>veikt sociālās vides izpēti, noteikt problēmas, izstrādāt sociālo pakalpojumu attīstības koncepcijas, mērķprogrammas un priekšlikumus jaunu pakalpojumu ieviešanai un piedalīties Pašvaldības attīstības plānu izstrādē;</w:t>
      </w:r>
    </w:p>
    <w:p w:rsidR="00D24359" w:rsidRPr="0011080B" w:rsidRDefault="001B2CCF" w:rsidP="001B3F1C">
      <w:pPr>
        <w:pStyle w:val="BodyText"/>
        <w:numPr>
          <w:ilvl w:val="2"/>
          <w:numId w:val="23"/>
        </w:numPr>
        <w:tabs>
          <w:tab w:val="left" w:pos="1276"/>
        </w:tabs>
        <w:spacing w:before="40" w:after="40"/>
        <w:ind w:left="1276" w:hanging="709"/>
        <w:jc w:val="both"/>
        <w:rPr>
          <w:rFonts w:ascii="Arial" w:hAnsi="Arial" w:cs="Arial"/>
          <w:bCs/>
          <w:color w:val="000000" w:themeColor="text1"/>
          <w:sz w:val="22"/>
        </w:rPr>
      </w:pPr>
      <w:r w:rsidRPr="0011080B">
        <w:rPr>
          <w:rFonts w:ascii="Arial" w:hAnsi="Arial" w:cs="Arial"/>
          <w:color w:val="000000" w:themeColor="text1"/>
          <w:sz w:val="22"/>
        </w:rPr>
        <w:t>a</w:t>
      </w:r>
      <w:r w:rsidRPr="0011080B">
        <w:rPr>
          <w:rFonts w:ascii="Arial" w:hAnsi="Arial" w:cs="Arial"/>
          <w:bCs/>
          <w:color w:val="000000" w:themeColor="text1"/>
          <w:sz w:val="22"/>
        </w:rPr>
        <w:t xml:space="preserve">tbilstoši Pašvaldības vadības pieprasījumam, </w:t>
      </w:r>
      <w:r w:rsidRPr="0011080B">
        <w:rPr>
          <w:rFonts w:ascii="Arial" w:hAnsi="Arial" w:cs="Arial"/>
          <w:color w:val="000000" w:themeColor="text1"/>
          <w:sz w:val="22"/>
        </w:rPr>
        <w:t xml:space="preserve">sniegt informāciju par </w:t>
      </w:r>
      <w:r w:rsidR="00575C40" w:rsidRPr="0011080B">
        <w:rPr>
          <w:rFonts w:ascii="Arial" w:hAnsi="Arial" w:cs="Arial"/>
          <w:color w:val="000000" w:themeColor="text1"/>
          <w:sz w:val="22"/>
        </w:rPr>
        <w:t>I</w:t>
      </w:r>
      <w:r w:rsidR="008C06D6" w:rsidRPr="0011080B">
        <w:rPr>
          <w:rFonts w:ascii="Arial" w:hAnsi="Arial" w:cs="Arial"/>
          <w:color w:val="000000" w:themeColor="text1"/>
          <w:sz w:val="22"/>
        </w:rPr>
        <w:t>estādes</w:t>
      </w:r>
      <w:r w:rsidRPr="0011080B">
        <w:rPr>
          <w:rFonts w:ascii="Arial" w:hAnsi="Arial" w:cs="Arial"/>
          <w:color w:val="000000" w:themeColor="text1"/>
          <w:sz w:val="22"/>
        </w:rPr>
        <w:t xml:space="preserve"> darbību;</w:t>
      </w:r>
    </w:p>
    <w:p w:rsidR="00D24359" w:rsidRPr="0011080B" w:rsidRDefault="008C06D6" w:rsidP="001B3F1C">
      <w:pPr>
        <w:pStyle w:val="BodyText"/>
        <w:numPr>
          <w:ilvl w:val="2"/>
          <w:numId w:val="23"/>
        </w:numPr>
        <w:tabs>
          <w:tab w:val="left" w:pos="1276"/>
        </w:tabs>
        <w:spacing w:before="40" w:after="40"/>
        <w:ind w:left="1276" w:hanging="709"/>
        <w:jc w:val="both"/>
        <w:rPr>
          <w:rFonts w:ascii="Arial" w:hAnsi="Arial" w:cs="Arial"/>
          <w:bCs/>
          <w:color w:val="000000" w:themeColor="text1"/>
          <w:sz w:val="22"/>
        </w:rPr>
      </w:pPr>
      <w:r w:rsidRPr="0011080B">
        <w:rPr>
          <w:rFonts w:ascii="Arial" w:hAnsi="Arial" w:cs="Arial"/>
          <w:color w:val="000000" w:themeColor="text1"/>
          <w:sz w:val="22"/>
        </w:rPr>
        <w:t>v</w:t>
      </w:r>
      <w:r w:rsidR="001B2CCF" w:rsidRPr="0011080B">
        <w:rPr>
          <w:rFonts w:ascii="Arial" w:hAnsi="Arial" w:cs="Arial"/>
          <w:color w:val="000000" w:themeColor="text1"/>
          <w:sz w:val="22"/>
        </w:rPr>
        <w:t>eikt datu apkopojumu un analīzi</w:t>
      </w:r>
      <w:r w:rsidR="001B2CCF" w:rsidRPr="0011080B">
        <w:rPr>
          <w:rFonts w:ascii="Arial" w:hAnsi="Arial" w:cs="Arial"/>
          <w:bCs/>
          <w:color w:val="000000" w:themeColor="text1"/>
          <w:sz w:val="22"/>
        </w:rPr>
        <w:t xml:space="preserve"> par nepieciešamo sociālās palīdzības un sociālo pakalpojumu attīstību</w:t>
      </w:r>
      <w:r w:rsidR="001B2CCF" w:rsidRPr="0011080B">
        <w:rPr>
          <w:rFonts w:ascii="Arial" w:hAnsi="Arial" w:cs="Arial"/>
          <w:color w:val="000000" w:themeColor="text1"/>
          <w:sz w:val="22"/>
        </w:rPr>
        <w:t xml:space="preserve">, </w:t>
      </w:r>
      <w:r w:rsidR="001B2CCF" w:rsidRPr="0011080B">
        <w:rPr>
          <w:rFonts w:ascii="Arial" w:hAnsi="Arial" w:cs="Arial"/>
          <w:bCs/>
          <w:color w:val="000000" w:themeColor="text1"/>
          <w:sz w:val="22"/>
        </w:rPr>
        <w:t>plānot tam nepieciešamo finansējumu;</w:t>
      </w:r>
    </w:p>
    <w:p w:rsidR="00D24359" w:rsidRPr="0011080B" w:rsidRDefault="008C06D6" w:rsidP="001B3F1C">
      <w:pPr>
        <w:pStyle w:val="BodyText"/>
        <w:numPr>
          <w:ilvl w:val="2"/>
          <w:numId w:val="23"/>
        </w:numPr>
        <w:tabs>
          <w:tab w:val="left" w:pos="1276"/>
        </w:tabs>
        <w:spacing w:before="40" w:after="40"/>
        <w:ind w:left="1276" w:hanging="709"/>
        <w:jc w:val="both"/>
        <w:rPr>
          <w:rFonts w:ascii="Arial" w:hAnsi="Arial" w:cs="Arial"/>
          <w:bCs/>
          <w:color w:val="000000" w:themeColor="text1"/>
          <w:sz w:val="22"/>
        </w:rPr>
      </w:pPr>
      <w:r w:rsidRPr="0011080B">
        <w:rPr>
          <w:rFonts w:ascii="Arial" w:hAnsi="Arial" w:cs="Arial"/>
          <w:color w:val="000000" w:themeColor="text1"/>
          <w:sz w:val="22"/>
        </w:rPr>
        <w:t>a</w:t>
      </w:r>
      <w:r w:rsidR="001B2CCF" w:rsidRPr="0011080B">
        <w:rPr>
          <w:rFonts w:ascii="Arial" w:hAnsi="Arial" w:cs="Arial"/>
          <w:color w:val="000000" w:themeColor="text1"/>
          <w:sz w:val="22"/>
        </w:rPr>
        <w:t>pkopot un analizēt statistikas datus</w:t>
      </w:r>
      <w:r w:rsidR="00977122" w:rsidRPr="0011080B">
        <w:rPr>
          <w:rFonts w:ascii="Arial" w:hAnsi="Arial" w:cs="Arial"/>
          <w:color w:val="000000" w:themeColor="text1"/>
          <w:sz w:val="22"/>
        </w:rPr>
        <w:t xml:space="preserve"> par sociālajiem pakalpojumiem un </w:t>
      </w:r>
      <w:r w:rsidR="001B2CCF" w:rsidRPr="0011080B">
        <w:rPr>
          <w:rFonts w:ascii="Arial" w:hAnsi="Arial" w:cs="Arial"/>
          <w:color w:val="000000" w:themeColor="text1"/>
          <w:sz w:val="22"/>
        </w:rPr>
        <w:t>sociālo palīdzību;</w:t>
      </w:r>
    </w:p>
    <w:p w:rsidR="00D24359" w:rsidRPr="0011080B" w:rsidRDefault="008C06D6" w:rsidP="001B3F1C">
      <w:pPr>
        <w:pStyle w:val="BodyText"/>
        <w:numPr>
          <w:ilvl w:val="2"/>
          <w:numId w:val="23"/>
        </w:numPr>
        <w:tabs>
          <w:tab w:val="left" w:pos="1276"/>
        </w:tabs>
        <w:spacing w:before="40" w:after="40"/>
        <w:ind w:left="1276" w:hanging="709"/>
        <w:jc w:val="both"/>
        <w:rPr>
          <w:rFonts w:ascii="Arial" w:hAnsi="Arial" w:cs="Arial"/>
          <w:bCs/>
          <w:color w:val="000000" w:themeColor="text1"/>
          <w:sz w:val="22"/>
        </w:rPr>
      </w:pPr>
      <w:r w:rsidRPr="0011080B">
        <w:rPr>
          <w:rFonts w:ascii="Arial" w:hAnsi="Arial" w:cs="Arial"/>
          <w:color w:val="000000" w:themeColor="text1"/>
          <w:sz w:val="22"/>
        </w:rPr>
        <w:t>n</w:t>
      </w:r>
      <w:r w:rsidR="001B2CCF" w:rsidRPr="0011080B">
        <w:rPr>
          <w:rFonts w:ascii="Arial" w:hAnsi="Arial" w:cs="Arial"/>
          <w:color w:val="000000" w:themeColor="text1"/>
          <w:sz w:val="22"/>
        </w:rPr>
        <w:t>ovērtēt pašvaldības finansēto sociālo pakalpojumu un sociālās palīdzības kvalitāti;</w:t>
      </w:r>
    </w:p>
    <w:p w:rsidR="00D24359" w:rsidRPr="0011080B" w:rsidRDefault="001B2CCF" w:rsidP="001B3F1C">
      <w:pPr>
        <w:pStyle w:val="BodyText"/>
        <w:numPr>
          <w:ilvl w:val="2"/>
          <w:numId w:val="23"/>
        </w:numPr>
        <w:tabs>
          <w:tab w:val="left" w:pos="1276"/>
        </w:tabs>
        <w:spacing w:before="40" w:after="40"/>
        <w:ind w:left="1276" w:hanging="709"/>
        <w:jc w:val="both"/>
        <w:rPr>
          <w:rFonts w:ascii="Arial" w:hAnsi="Arial" w:cs="Arial"/>
          <w:bCs/>
          <w:color w:val="000000" w:themeColor="text1"/>
          <w:sz w:val="22"/>
        </w:rPr>
      </w:pPr>
      <w:r w:rsidRPr="0011080B">
        <w:rPr>
          <w:rFonts w:ascii="Arial" w:hAnsi="Arial" w:cs="Arial"/>
          <w:color w:val="000000" w:themeColor="text1"/>
          <w:sz w:val="22"/>
        </w:rPr>
        <w:t>līdzdarboties Eiropas Savienības un citu finanšu instrumentu finansējuma piesaistē un apguvē;</w:t>
      </w:r>
    </w:p>
    <w:p w:rsidR="00D24359" w:rsidRPr="0011080B" w:rsidRDefault="008C06D6" w:rsidP="001B3F1C">
      <w:pPr>
        <w:pStyle w:val="BodyText"/>
        <w:numPr>
          <w:ilvl w:val="2"/>
          <w:numId w:val="23"/>
        </w:numPr>
        <w:tabs>
          <w:tab w:val="left" w:pos="1276"/>
        </w:tabs>
        <w:spacing w:before="40" w:after="40"/>
        <w:ind w:left="1276" w:hanging="709"/>
        <w:jc w:val="both"/>
        <w:rPr>
          <w:rFonts w:ascii="Arial" w:hAnsi="Arial" w:cs="Arial"/>
          <w:bCs/>
          <w:color w:val="000000" w:themeColor="text1"/>
          <w:sz w:val="22"/>
        </w:rPr>
      </w:pPr>
      <w:r w:rsidRPr="0011080B">
        <w:rPr>
          <w:rFonts w:ascii="Arial" w:hAnsi="Arial" w:cs="Arial"/>
          <w:bCs/>
          <w:color w:val="000000" w:themeColor="text1"/>
          <w:sz w:val="22"/>
        </w:rPr>
        <w:t>i</w:t>
      </w:r>
      <w:r w:rsidR="001B2CCF" w:rsidRPr="0011080B">
        <w:rPr>
          <w:rFonts w:ascii="Arial" w:hAnsi="Arial" w:cs="Arial"/>
          <w:bCs/>
          <w:color w:val="000000" w:themeColor="text1"/>
          <w:sz w:val="22"/>
        </w:rPr>
        <w:t>zvērtēt Pašvaldības funkciju sociālo pakalpojumu jomā deleģēšanas nepieciešamību, veikt deleģēto funkciju uzraudzību;</w:t>
      </w:r>
    </w:p>
    <w:p w:rsidR="00D24359" w:rsidRPr="0011080B" w:rsidRDefault="000D2806" w:rsidP="001B3F1C">
      <w:pPr>
        <w:pStyle w:val="BodyText"/>
        <w:numPr>
          <w:ilvl w:val="2"/>
          <w:numId w:val="23"/>
        </w:numPr>
        <w:tabs>
          <w:tab w:val="left" w:pos="1276"/>
        </w:tabs>
        <w:spacing w:before="40" w:after="40"/>
        <w:ind w:left="1276" w:hanging="709"/>
        <w:jc w:val="both"/>
        <w:rPr>
          <w:rFonts w:ascii="Arial" w:hAnsi="Arial" w:cs="Arial"/>
          <w:bCs/>
          <w:color w:val="000000" w:themeColor="text1"/>
          <w:sz w:val="22"/>
        </w:rPr>
      </w:pPr>
      <w:r w:rsidRPr="0011080B">
        <w:rPr>
          <w:rFonts w:ascii="Arial" w:hAnsi="Arial" w:cs="Arial"/>
          <w:bCs/>
          <w:color w:val="000000" w:themeColor="text1"/>
          <w:sz w:val="22"/>
        </w:rPr>
        <w:t>izstrādāt Pašvaldības normatīvo aktu projektus sociālo pakalpojumu, sociālās palīdzības, veselības veicināšanas un sabiedrības integrācijas jomā;</w:t>
      </w:r>
    </w:p>
    <w:p w:rsidR="00D24359" w:rsidRPr="0011080B" w:rsidRDefault="000D2806" w:rsidP="001B3F1C">
      <w:pPr>
        <w:pStyle w:val="BodyText"/>
        <w:numPr>
          <w:ilvl w:val="2"/>
          <w:numId w:val="23"/>
        </w:numPr>
        <w:tabs>
          <w:tab w:val="left" w:pos="1276"/>
        </w:tabs>
        <w:spacing w:before="40" w:after="40"/>
        <w:ind w:left="1276" w:hanging="709"/>
        <w:jc w:val="both"/>
        <w:rPr>
          <w:rFonts w:ascii="Arial" w:hAnsi="Arial" w:cs="Arial"/>
          <w:bCs/>
          <w:color w:val="000000" w:themeColor="text1"/>
          <w:sz w:val="22"/>
        </w:rPr>
      </w:pPr>
      <w:r w:rsidRPr="0011080B">
        <w:rPr>
          <w:rFonts w:ascii="Arial" w:hAnsi="Arial" w:cs="Arial"/>
          <w:bCs/>
          <w:color w:val="000000" w:themeColor="text1"/>
          <w:sz w:val="22"/>
        </w:rPr>
        <w:t xml:space="preserve">atbilstoši Pašvaldības nolikumam un </w:t>
      </w:r>
      <w:r w:rsidR="00575C40" w:rsidRPr="0011080B">
        <w:rPr>
          <w:rFonts w:ascii="Arial" w:hAnsi="Arial" w:cs="Arial"/>
          <w:bCs/>
          <w:color w:val="000000" w:themeColor="text1"/>
          <w:sz w:val="22"/>
        </w:rPr>
        <w:t>I</w:t>
      </w:r>
      <w:r w:rsidR="008C06D6" w:rsidRPr="0011080B">
        <w:rPr>
          <w:rFonts w:ascii="Arial" w:hAnsi="Arial" w:cs="Arial"/>
          <w:bCs/>
          <w:color w:val="000000" w:themeColor="text1"/>
          <w:sz w:val="22"/>
        </w:rPr>
        <w:t>estādes</w:t>
      </w:r>
      <w:r w:rsidRPr="0011080B">
        <w:rPr>
          <w:rFonts w:ascii="Arial" w:hAnsi="Arial" w:cs="Arial"/>
          <w:bCs/>
          <w:color w:val="000000" w:themeColor="text1"/>
          <w:sz w:val="22"/>
        </w:rPr>
        <w:t xml:space="preserve"> kompetencei, sagatavot lēmumprojektus iesniegšanai Pašvaldības domes pastāvīgajās komitejās un Pašvaldības domes sēdēs;</w:t>
      </w:r>
    </w:p>
    <w:p w:rsidR="001B2CCF" w:rsidRPr="0011080B" w:rsidRDefault="001B2CCF" w:rsidP="001B3F1C">
      <w:pPr>
        <w:pStyle w:val="BodyText"/>
        <w:numPr>
          <w:ilvl w:val="2"/>
          <w:numId w:val="23"/>
        </w:numPr>
        <w:tabs>
          <w:tab w:val="left" w:pos="1276"/>
        </w:tabs>
        <w:spacing w:before="40" w:after="40"/>
        <w:ind w:left="1276" w:hanging="709"/>
        <w:jc w:val="both"/>
        <w:rPr>
          <w:rFonts w:ascii="Arial" w:hAnsi="Arial" w:cs="Arial"/>
          <w:bCs/>
          <w:color w:val="000000" w:themeColor="text1"/>
          <w:sz w:val="22"/>
        </w:rPr>
      </w:pPr>
      <w:r w:rsidRPr="0011080B">
        <w:rPr>
          <w:rFonts w:ascii="Arial" w:hAnsi="Arial" w:cs="Arial"/>
          <w:bCs/>
          <w:color w:val="000000" w:themeColor="text1"/>
          <w:sz w:val="22"/>
        </w:rPr>
        <w:t>nodrošināt informācijas pieejamību pilsētas iedzīvotājiem par</w:t>
      </w:r>
      <w:r w:rsidRPr="0011080B">
        <w:rPr>
          <w:rFonts w:ascii="Arial" w:hAnsi="Arial" w:cs="Arial"/>
          <w:color w:val="000000" w:themeColor="text1"/>
          <w:sz w:val="22"/>
        </w:rPr>
        <w:t xml:space="preserve"> Pašvaldības sniegtajiem sociālajiem pakalpojumiem un sociālo palīdzību, to saņemšanas kārtību, par iedzīvotāju tiesībām un līdzdarbības pienākumiem sociālo pakalpojumu un sociālās pal</w:t>
      </w:r>
      <w:r w:rsidR="008C06D6" w:rsidRPr="0011080B">
        <w:rPr>
          <w:rFonts w:ascii="Arial" w:hAnsi="Arial" w:cs="Arial"/>
          <w:color w:val="000000" w:themeColor="text1"/>
          <w:sz w:val="22"/>
        </w:rPr>
        <w:t xml:space="preserve">īdzības saņemšanā, par </w:t>
      </w:r>
      <w:r w:rsidR="00575C40" w:rsidRPr="0011080B">
        <w:rPr>
          <w:rFonts w:ascii="Arial" w:hAnsi="Arial" w:cs="Arial"/>
          <w:color w:val="000000" w:themeColor="text1"/>
          <w:sz w:val="22"/>
        </w:rPr>
        <w:t>I</w:t>
      </w:r>
      <w:r w:rsidR="008C06D6" w:rsidRPr="0011080B">
        <w:rPr>
          <w:rFonts w:ascii="Arial" w:hAnsi="Arial" w:cs="Arial"/>
          <w:color w:val="000000" w:themeColor="text1"/>
          <w:sz w:val="22"/>
        </w:rPr>
        <w:t>estādes</w:t>
      </w:r>
      <w:r w:rsidRPr="0011080B">
        <w:rPr>
          <w:rFonts w:ascii="Arial" w:hAnsi="Arial" w:cs="Arial"/>
          <w:color w:val="000000" w:themeColor="text1"/>
          <w:sz w:val="22"/>
        </w:rPr>
        <w:t xml:space="preserve"> darba organizāciju, kā arī par citiem ar sociālo darbu saistītiem jautājumiem;</w:t>
      </w:r>
    </w:p>
    <w:p w:rsidR="001B2CCF" w:rsidRPr="0011080B" w:rsidRDefault="001B2CCF" w:rsidP="001B3F1C">
      <w:pPr>
        <w:pStyle w:val="BodyText"/>
        <w:numPr>
          <w:ilvl w:val="2"/>
          <w:numId w:val="23"/>
        </w:numPr>
        <w:tabs>
          <w:tab w:val="left" w:pos="1276"/>
        </w:tabs>
        <w:spacing w:before="40" w:after="40"/>
        <w:ind w:left="1276" w:hanging="709"/>
        <w:jc w:val="both"/>
        <w:rPr>
          <w:rFonts w:ascii="Arial" w:hAnsi="Arial" w:cs="Arial"/>
          <w:bCs/>
          <w:color w:val="000000" w:themeColor="text1"/>
          <w:sz w:val="22"/>
        </w:rPr>
      </w:pPr>
      <w:r w:rsidRPr="0011080B">
        <w:rPr>
          <w:rFonts w:ascii="Arial" w:hAnsi="Arial" w:cs="Arial"/>
          <w:bCs/>
          <w:color w:val="000000" w:themeColor="text1"/>
          <w:sz w:val="22"/>
        </w:rPr>
        <w:t>sniegt informatīvo un metodisko palīdzību sociālo pakalpojumu un sociālās palīdzības saņēmējiem;</w:t>
      </w:r>
    </w:p>
    <w:p w:rsidR="00B60D99" w:rsidRPr="0011080B" w:rsidRDefault="001B2CCF" w:rsidP="00B60D99">
      <w:pPr>
        <w:pStyle w:val="BodyText"/>
        <w:numPr>
          <w:ilvl w:val="2"/>
          <w:numId w:val="23"/>
        </w:numPr>
        <w:tabs>
          <w:tab w:val="left" w:pos="1276"/>
        </w:tabs>
        <w:spacing w:before="40" w:after="40"/>
        <w:ind w:left="1276" w:hanging="709"/>
        <w:jc w:val="both"/>
        <w:rPr>
          <w:rFonts w:ascii="Arial" w:hAnsi="Arial" w:cs="Arial"/>
          <w:bCs/>
          <w:color w:val="000000" w:themeColor="text1"/>
          <w:sz w:val="22"/>
        </w:rPr>
      </w:pPr>
      <w:r w:rsidRPr="0011080B">
        <w:rPr>
          <w:rFonts w:ascii="Arial" w:hAnsi="Arial" w:cs="Arial"/>
          <w:bCs/>
          <w:color w:val="000000" w:themeColor="text1"/>
          <w:sz w:val="22"/>
        </w:rPr>
        <w:t>nodrošināt sociālo darbu, sniegt sociālos pakalpojumus un sociālo palīdzību vai organizēt to sniegšanu Valmieras pilsētā dzīvesvietu deklarējušām personām,  atbilstoši</w:t>
      </w:r>
      <w:r w:rsidR="00197AD2" w:rsidRPr="0011080B">
        <w:rPr>
          <w:rFonts w:ascii="Arial" w:hAnsi="Arial" w:cs="Arial"/>
          <w:bCs/>
          <w:color w:val="000000" w:themeColor="text1"/>
          <w:sz w:val="22"/>
        </w:rPr>
        <w:t xml:space="preserve"> nodaļu nolikumiem un</w:t>
      </w:r>
      <w:r w:rsidRPr="0011080B">
        <w:rPr>
          <w:rFonts w:ascii="Arial" w:hAnsi="Arial" w:cs="Arial"/>
          <w:bCs/>
          <w:color w:val="000000" w:themeColor="text1"/>
          <w:sz w:val="22"/>
        </w:rPr>
        <w:t xml:space="preserve"> normatīvajiem aktiem;</w:t>
      </w:r>
    </w:p>
    <w:p w:rsidR="00B60D99" w:rsidRPr="0011080B" w:rsidRDefault="00B60D99" w:rsidP="00B60D99">
      <w:pPr>
        <w:pStyle w:val="BodyText"/>
        <w:numPr>
          <w:ilvl w:val="2"/>
          <w:numId w:val="23"/>
        </w:numPr>
        <w:tabs>
          <w:tab w:val="left" w:pos="1276"/>
        </w:tabs>
        <w:spacing w:before="120" w:after="120"/>
        <w:ind w:left="1276" w:hanging="709"/>
        <w:jc w:val="both"/>
        <w:rPr>
          <w:rFonts w:ascii="Arial" w:hAnsi="Arial" w:cs="Arial"/>
          <w:bCs/>
          <w:color w:val="000000" w:themeColor="text1"/>
          <w:sz w:val="22"/>
        </w:rPr>
      </w:pPr>
      <w:r w:rsidRPr="0011080B">
        <w:rPr>
          <w:rFonts w:ascii="Arial" w:hAnsi="Arial" w:cs="Arial"/>
          <w:i/>
          <w:color w:val="000000" w:themeColor="text1"/>
          <w:sz w:val="20"/>
          <w:szCs w:val="22"/>
          <w:lang w:eastAsia="lv-LV"/>
        </w:rPr>
        <w:t>(Svītrots ar grozījumiem, kas izda</w:t>
      </w:r>
      <w:r w:rsidR="002B0534" w:rsidRPr="0011080B">
        <w:rPr>
          <w:rFonts w:ascii="Arial" w:hAnsi="Arial" w:cs="Arial"/>
          <w:i/>
          <w:color w:val="000000" w:themeColor="text1"/>
          <w:sz w:val="20"/>
          <w:szCs w:val="22"/>
          <w:lang w:eastAsia="lv-LV"/>
        </w:rPr>
        <w:t>rīti ar 25.08.2016. lēmumu Nr.319</w:t>
      </w:r>
      <w:r w:rsidRPr="0011080B">
        <w:rPr>
          <w:rFonts w:ascii="Arial" w:hAnsi="Arial" w:cs="Arial"/>
          <w:i/>
          <w:color w:val="000000" w:themeColor="text1"/>
          <w:sz w:val="20"/>
          <w:szCs w:val="22"/>
          <w:lang w:eastAsia="lv-LV"/>
        </w:rPr>
        <w:t>);</w:t>
      </w:r>
    </w:p>
    <w:p w:rsidR="001B2CCF" w:rsidRPr="0011080B" w:rsidRDefault="004C36E1" w:rsidP="001B3F1C">
      <w:pPr>
        <w:pStyle w:val="BodyText"/>
        <w:numPr>
          <w:ilvl w:val="2"/>
          <w:numId w:val="23"/>
        </w:numPr>
        <w:tabs>
          <w:tab w:val="left" w:pos="1276"/>
        </w:tabs>
        <w:spacing w:before="40" w:after="40"/>
        <w:ind w:left="1276" w:hanging="709"/>
        <w:jc w:val="both"/>
        <w:rPr>
          <w:rFonts w:ascii="Arial" w:hAnsi="Arial" w:cs="Arial"/>
          <w:bCs/>
          <w:color w:val="000000" w:themeColor="text1"/>
          <w:sz w:val="22"/>
        </w:rPr>
      </w:pPr>
      <w:r w:rsidRPr="0011080B">
        <w:rPr>
          <w:rFonts w:ascii="Arial" w:hAnsi="Arial" w:cs="Arial"/>
          <w:bCs/>
          <w:color w:val="000000" w:themeColor="text1"/>
          <w:sz w:val="22"/>
        </w:rPr>
        <w:t>pieņemt lēmumus par sociālo pakalpojumu, sociālās palīdzības un sociālās rehabilitācijas piešķiršanu, to apmēriem un samaksas kārtību, atbilstoši normatīvo aktu prasībām;</w:t>
      </w:r>
    </w:p>
    <w:p w:rsidR="004C36E1" w:rsidRPr="0011080B" w:rsidRDefault="004C36E1" w:rsidP="001B3F1C">
      <w:pPr>
        <w:pStyle w:val="BodyText"/>
        <w:numPr>
          <w:ilvl w:val="2"/>
          <w:numId w:val="23"/>
        </w:numPr>
        <w:tabs>
          <w:tab w:val="left" w:pos="1276"/>
        </w:tabs>
        <w:spacing w:before="40" w:after="40"/>
        <w:ind w:left="1276" w:hanging="709"/>
        <w:jc w:val="both"/>
        <w:rPr>
          <w:rFonts w:ascii="Arial" w:hAnsi="Arial" w:cs="Arial"/>
          <w:bCs/>
          <w:color w:val="000000" w:themeColor="text1"/>
          <w:sz w:val="22"/>
        </w:rPr>
      </w:pPr>
      <w:r w:rsidRPr="0011080B">
        <w:rPr>
          <w:rFonts w:ascii="Arial" w:hAnsi="Arial" w:cs="Arial"/>
          <w:bCs/>
          <w:color w:val="000000" w:themeColor="text1"/>
          <w:sz w:val="22"/>
        </w:rPr>
        <w:t>saskaņā ar Valmieras pilsētas pašvaldības saistošiem noteikumiem, organizēt un nodrošināt nakts patversmes pakalpojumu, informāciju un konsultācijas, personām, kuru dzīvesvieta nav konstatējama;</w:t>
      </w:r>
    </w:p>
    <w:p w:rsidR="00236006" w:rsidRPr="0011080B" w:rsidRDefault="00236006" w:rsidP="00236006">
      <w:pPr>
        <w:pStyle w:val="BodyText"/>
        <w:numPr>
          <w:ilvl w:val="2"/>
          <w:numId w:val="23"/>
        </w:numPr>
        <w:tabs>
          <w:tab w:val="left" w:pos="1276"/>
        </w:tabs>
        <w:spacing w:before="120" w:after="120"/>
        <w:ind w:left="1276" w:hanging="709"/>
        <w:jc w:val="both"/>
        <w:rPr>
          <w:rFonts w:ascii="Arial" w:hAnsi="Arial" w:cs="Arial"/>
          <w:bCs/>
          <w:color w:val="000000" w:themeColor="text1"/>
          <w:sz w:val="22"/>
        </w:rPr>
      </w:pPr>
      <w:r w:rsidRPr="0011080B">
        <w:rPr>
          <w:rFonts w:ascii="Arial" w:hAnsi="Arial" w:cs="Arial"/>
          <w:i/>
          <w:color w:val="000000" w:themeColor="text1"/>
          <w:sz w:val="20"/>
          <w:szCs w:val="22"/>
          <w:lang w:eastAsia="lv-LV"/>
        </w:rPr>
        <w:t>(Svītrots ar grozījumiem, kas izda</w:t>
      </w:r>
      <w:r w:rsidR="0011080B" w:rsidRPr="0011080B">
        <w:rPr>
          <w:rFonts w:ascii="Arial" w:hAnsi="Arial" w:cs="Arial"/>
          <w:i/>
          <w:color w:val="000000" w:themeColor="text1"/>
          <w:sz w:val="20"/>
          <w:szCs w:val="22"/>
          <w:lang w:eastAsia="lv-LV"/>
        </w:rPr>
        <w:t>rīti ar 22.12.2016. lēmumu Nr.494</w:t>
      </w:r>
      <w:r w:rsidRPr="0011080B">
        <w:rPr>
          <w:rFonts w:ascii="Arial" w:hAnsi="Arial" w:cs="Arial"/>
          <w:i/>
          <w:color w:val="000000" w:themeColor="text1"/>
          <w:sz w:val="20"/>
          <w:szCs w:val="22"/>
          <w:lang w:eastAsia="lv-LV"/>
        </w:rPr>
        <w:t>);</w:t>
      </w:r>
    </w:p>
    <w:p w:rsidR="00D05E64" w:rsidRPr="0011080B" w:rsidRDefault="00197AD2" w:rsidP="001B3F1C">
      <w:pPr>
        <w:pStyle w:val="BodyText"/>
        <w:numPr>
          <w:ilvl w:val="2"/>
          <w:numId w:val="23"/>
        </w:numPr>
        <w:tabs>
          <w:tab w:val="left" w:pos="1276"/>
        </w:tabs>
        <w:spacing w:before="40" w:after="40"/>
        <w:ind w:left="1276" w:hanging="709"/>
        <w:jc w:val="both"/>
        <w:rPr>
          <w:rFonts w:ascii="Arial" w:hAnsi="Arial" w:cs="Arial"/>
          <w:bCs/>
          <w:color w:val="000000" w:themeColor="text1"/>
          <w:sz w:val="22"/>
        </w:rPr>
      </w:pPr>
      <w:r w:rsidRPr="0011080B">
        <w:rPr>
          <w:rFonts w:ascii="Arial" w:hAnsi="Arial" w:cs="Arial"/>
          <w:bCs/>
          <w:color w:val="000000" w:themeColor="text1"/>
          <w:sz w:val="22"/>
        </w:rPr>
        <w:t>nodrošināt</w:t>
      </w:r>
      <w:r w:rsidR="00F02C30" w:rsidRPr="0011080B">
        <w:rPr>
          <w:rFonts w:ascii="Arial" w:hAnsi="Arial" w:cs="Arial"/>
          <w:bCs/>
          <w:color w:val="000000" w:themeColor="text1"/>
          <w:sz w:val="22"/>
        </w:rPr>
        <w:t xml:space="preserve"> informatīvo</w:t>
      </w:r>
      <w:r w:rsidR="00BA184B" w:rsidRPr="0011080B">
        <w:rPr>
          <w:rFonts w:ascii="Arial" w:hAnsi="Arial" w:cs="Arial"/>
          <w:bCs/>
          <w:color w:val="000000" w:themeColor="text1"/>
          <w:sz w:val="22"/>
        </w:rPr>
        <w:t xml:space="preserve"> datu bāzi</w:t>
      </w:r>
      <w:r w:rsidR="00B14138" w:rsidRPr="0011080B">
        <w:rPr>
          <w:rFonts w:ascii="Arial" w:hAnsi="Arial" w:cs="Arial"/>
          <w:bCs/>
          <w:color w:val="000000" w:themeColor="text1"/>
          <w:sz w:val="22"/>
        </w:rPr>
        <w:t xml:space="preserve"> par sociālās</w:t>
      </w:r>
      <w:r w:rsidR="000F0A1C" w:rsidRPr="0011080B">
        <w:rPr>
          <w:rFonts w:ascii="Arial" w:hAnsi="Arial" w:cs="Arial"/>
          <w:bCs/>
          <w:color w:val="000000" w:themeColor="text1"/>
          <w:sz w:val="22"/>
        </w:rPr>
        <w:t xml:space="preserve"> </w:t>
      </w:r>
      <w:r w:rsidR="0068772A" w:rsidRPr="0011080B">
        <w:rPr>
          <w:rFonts w:ascii="Arial" w:hAnsi="Arial" w:cs="Arial"/>
          <w:bCs/>
          <w:color w:val="000000" w:themeColor="text1"/>
          <w:sz w:val="22"/>
        </w:rPr>
        <w:t>palīdzības un sociālo pakalpojumu</w:t>
      </w:r>
      <w:r w:rsidR="00884A0D" w:rsidRPr="0011080B">
        <w:rPr>
          <w:rFonts w:ascii="Arial" w:hAnsi="Arial" w:cs="Arial"/>
          <w:bCs/>
          <w:color w:val="000000" w:themeColor="text1"/>
          <w:sz w:val="22"/>
        </w:rPr>
        <w:t xml:space="preserve"> pieprasītājiem</w:t>
      </w:r>
      <w:r w:rsidR="008515D8" w:rsidRPr="0011080B">
        <w:rPr>
          <w:rFonts w:ascii="Arial" w:hAnsi="Arial" w:cs="Arial"/>
          <w:bCs/>
          <w:color w:val="000000" w:themeColor="text1"/>
          <w:sz w:val="22"/>
        </w:rPr>
        <w:t xml:space="preserve"> un saņēmējiem</w:t>
      </w:r>
      <w:r w:rsidR="00DB2767" w:rsidRPr="0011080B">
        <w:rPr>
          <w:rFonts w:ascii="Arial" w:hAnsi="Arial" w:cs="Arial"/>
          <w:bCs/>
          <w:color w:val="000000" w:themeColor="text1"/>
          <w:sz w:val="22"/>
        </w:rPr>
        <w:t>, sniegtās sociālās</w:t>
      </w:r>
      <w:r w:rsidR="00A53EDF" w:rsidRPr="0011080B">
        <w:rPr>
          <w:rFonts w:ascii="Arial" w:hAnsi="Arial" w:cs="Arial"/>
          <w:bCs/>
          <w:color w:val="000000" w:themeColor="text1"/>
          <w:sz w:val="22"/>
        </w:rPr>
        <w:t xml:space="preserve"> palīdzības</w:t>
      </w:r>
      <w:r w:rsidR="0023056C" w:rsidRPr="0011080B">
        <w:rPr>
          <w:rFonts w:ascii="Arial" w:hAnsi="Arial" w:cs="Arial"/>
          <w:bCs/>
          <w:color w:val="000000" w:themeColor="text1"/>
          <w:sz w:val="22"/>
        </w:rPr>
        <w:t xml:space="preserve"> un pakalpojumu veidiem</w:t>
      </w:r>
      <w:r w:rsidR="00291366" w:rsidRPr="0011080B">
        <w:rPr>
          <w:rFonts w:ascii="Arial" w:hAnsi="Arial" w:cs="Arial"/>
          <w:bCs/>
          <w:color w:val="000000" w:themeColor="text1"/>
          <w:sz w:val="22"/>
        </w:rPr>
        <w:t xml:space="preserve">, </w:t>
      </w:r>
      <w:proofErr w:type="spellStart"/>
      <w:r w:rsidR="00291366" w:rsidRPr="0011080B">
        <w:rPr>
          <w:rFonts w:ascii="Arial" w:hAnsi="Arial" w:cs="Arial"/>
          <w:bCs/>
          <w:color w:val="000000" w:themeColor="text1"/>
          <w:sz w:val="22"/>
        </w:rPr>
        <w:t>finansu</w:t>
      </w:r>
      <w:proofErr w:type="spellEnd"/>
      <w:r w:rsidR="00291366" w:rsidRPr="0011080B">
        <w:rPr>
          <w:rFonts w:ascii="Arial" w:hAnsi="Arial" w:cs="Arial"/>
          <w:bCs/>
          <w:color w:val="000000" w:themeColor="text1"/>
          <w:sz w:val="22"/>
        </w:rPr>
        <w:t xml:space="preserve"> līdzekļu izlietojumu un apjomu</w:t>
      </w:r>
      <w:r w:rsidR="00684C47" w:rsidRPr="0011080B">
        <w:rPr>
          <w:rFonts w:ascii="Arial" w:hAnsi="Arial" w:cs="Arial"/>
          <w:bCs/>
          <w:color w:val="000000" w:themeColor="text1"/>
          <w:sz w:val="22"/>
        </w:rPr>
        <w:t>;</w:t>
      </w:r>
    </w:p>
    <w:p w:rsidR="00390CAC" w:rsidRPr="0011080B" w:rsidRDefault="00390CAC" w:rsidP="001B3F1C">
      <w:pPr>
        <w:pStyle w:val="BodyText"/>
        <w:numPr>
          <w:ilvl w:val="2"/>
          <w:numId w:val="23"/>
        </w:numPr>
        <w:tabs>
          <w:tab w:val="left" w:pos="1276"/>
        </w:tabs>
        <w:spacing w:before="40" w:after="40"/>
        <w:ind w:left="1276" w:hanging="709"/>
        <w:jc w:val="both"/>
        <w:rPr>
          <w:rFonts w:ascii="Arial" w:hAnsi="Arial" w:cs="Arial"/>
          <w:bCs/>
          <w:color w:val="000000" w:themeColor="text1"/>
          <w:sz w:val="22"/>
        </w:rPr>
      </w:pPr>
      <w:r w:rsidRPr="0011080B">
        <w:rPr>
          <w:rFonts w:ascii="Arial" w:hAnsi="Arial" w:cs="Arial"/>
          <w:bCs/>
          <w:color w:val="000000" w:themeColor="text1"/>
          <w:sz w:val="22"/>
        </w:rPr>
        <w:lastRenderedPageBreak/>
        <w:t xml:space="preserve">nodrošināt informācijas par </w:t>
      </w:r>
      <w:r w:rsidR="00575C40" w:rsidRPr="0011080B">
        <w:rPr>
          <w:rFonts w:ascii="Arial" w:hAnsi="Arial" w:cs="Arial"/>
          <w:bCs/>
          <w:color w:val="000000" w:themeColor="text1"/>
          <w:sz w:val="22"/>
        </w:rPr>
        <w:t>I</w:t>
      </w:r>
      <w:r w:rsidR="008C06D6" w:rsidRPr="0011080B">
        <w:rPr>
          <w:rFonts w:ascii="Arial" w:hAnsi="Arial" w:cs="Arial"/>
          <w:bCs/>
          <w:color w:val="000000" w:themeColor="text1"/>
          <w:sz w:val="22"/>
        </w:rPr>
        <w:t>estādes</w:t>
      </w:r>
      <w:r w:rsidRPr="0011080B">
        <w:rPr>
          <w:rFonts w:ascii="Arial" w:hAnsi="Arial" w:cs="Arial"/>
          <w:bCs/>
          <w:color w:val="000000" w:themeColor="text1"/>
          <w:sz w:val="22"/>
        </w:rPr>
        <w:t xml:space="preserve"> klientiem konfidencialitāti, ierobežotas pieejamības informācijas sniegšanas nosacījumu izpildi, atbilstoši normatīvo aktu prasībām;</w:t>
      </w:r>
    </w:p>
    <w:p w:rsidR="008C06D6" w:rsidRPr="0011080B" w:rsidRDefault="008C06D6" w:rsidP="001B3F1C">
      <w:pPr>
        <w:pStyle w:val="BodyText"/>
        <w:numPr>
          <w:ilvl w:val="2"/>
          <w:numId w:val="23"/>
        </w:numPr>
        <w:tabs>
          <w:tab w:val="left" w:pos="1276"/>
        </w:tabs>
        <w:spacing w:before="40" w:after="40"/>
        <w:ind w:left="1276" w:hanging="709"/>
        <w:jc w:val="both"/>
        <w:rPr>
          <w:rFonts w:ascii="Arial" w:hAnsi="Arial" w:cs="Arial"/>
          <w:bCs/>
          <w:color w:val="000000" w:themeColor="text1"/>
          <w:sz w:val="22"/>
        </w:rPr>
      </w:pPr>
      <w:r w:rsidRPr="0011080B">
        <w:rPr>
          <w:rFonts w:ascii="Arial" w:hAnsi="Arial" w:cs="Arial"/>
          <w:bCs/>
          <w:color w:val="000000" w:themeColor="text1"/>
          <w:sz w:val="22"/>
        </w:rPr>
        <w:t>s</w:t>
      </w:r>
      <w:r w:rsidR="00226ABA" w:rsidRPr="0011080B">
        <w:rPr>
          <w:rFonts w:ascii="Arial" w:hAnsi="Arial" w:cs="Arial"/>
          <w:bCs/>
          <w:color w:val="000000" w:themeColor="text1"/>
          <w:sz w:val="22"/>
        </w:rPr>
        <w:t>istemātiskas, vajadzībās pamatotas sociālo darbinieku atbalsta sistēmas (profesio</w:t>
      </w:r>
      <w:r w:rsidR="001B3F1C" w:rsidRPr="0011080B">
        <w:rPr>
          <w:rFonts w:ascii="Arial" w:hAnsi="Arial" w:cs="Arial"/>
          <w:bCs/>
          <w:color w:val="000000" w:themeColor="text1"/>
          <w:sz w:val="22"/>
        </w:rPr>
        <w:t xml:space="preserve">nālā pilnveide, </w:t>
      </w:r>
      <w:proofErr w:type="spellStart"/>
      <w:r w:rsidR="001B3F1C" w:rsidRPr="0011080B">
        <w:rPr>
          <w:rFonts w:ascii="Arial" w:hAnsi="Arial" w:cs="Arial"/>
          <w:bCs/>
          <w:color w:val="000000" w:themeColor="text1"/>
          <w:sz w:val="22"/>
        </w:rPr>
        <w:t>supervīzijas</w:t>
      </w:r>
      <w:proofErr w:type="spellEnd"/>
      <w:r w:rsidR="001B3F1C" w:rsidRPr="0011080B">
        <w:rPr>
          <w:rFonts w:ascii="Arial" w:hAnsi="Arial" w:cs="Arial"/>
          <w:bCs/>
          <w:color w:val="000000" w:themeColor="text1"/>
          <w:sz w:val="22"/>
        </w:rPr>
        <w:t xml:space="preserve"> u.</w:t>
      </w:r>
      <w:r w:rsidR="00226ABA" w:rsidRPr="0011080B">
        <w:rPr>
          <w:rFonts w:ascii="Arial" w:hAnsi="Arial" w:cs="Arial"/>
          <w:bCs/>
          <w:color w:val="000000" w:themeColor="text1"/>
          <w:sz w:val="22"/>
        </w:rPr>
        <w:t>tml.) nodrošinā</w:t>
      </w:r>
      <w:r w:rsidR="00197AD2" w:rsidRPr="0011080B">
        <w:rPr>
          <w:rFonts w:ascii="Arial" w:hAnsi="Arial" w:cs="Arial"/>
          <w:bCs/>
          <w:color w:val="000000" w:themeColor="text1"/>
          <w:sz w:val="22"/>
        </w:rPr>
        <w:t>šana</w:t>
      </w:r>
      <w:r w:rsidR="00A725D1" w:rsidRPr="0011080B">
        <w:rPr>
          <w:rFonts w:ascii="Arial" w:hAnsi="Arial" w:cs="Arial"/>
          <w:bCs/>
          <w:color w:val="000000" w:themeColor="text1"/>
          <w:sz w:val="22"/>
        </w:rPr>
        <w:t>;</w:t>
      </w:r>
    </w:p>
    <w:p w:rsidR="00A725D1" w:rsidRPr="0011080B" w:rsidRDefault="00A725D1" w:rsidP="001B3F1C">
      <w:pPr>
        <w:pStyle w:val="BodyText"/>
        <w:numPr>
          <w:ilvl w:val="2"/>
          <w:numId w:val="23"/>
        </w:numPr>
        <w:tabs>
          <w:tab w:val="left" w:pos="1276"/>
        </w:tabs>
        <w:spacing w:before="40" w:after="40"/>
        <w:ind w:left="1276" w:hanging="709"/>
        <w:jc w:val="both"/>
        <w:rPr>
          <w:rFonts w:ascii="Arial" w:hAnsi="Arial" w:cs="Arial"/>
          <w:bCs/>
          <w:color w:val="000000" w:themeColor="text1"/>
          <w:sz w:val="22"/>
        </w:rPr>
      </w:pPr>
      <w:r w:rsidRPr="0011080B">
        <w:rPr>
          <w:rFonts w:ascii="Arial" w:hAnsi="Arial" w:cs="Arial"/>
          <w:bCs/>
          <w:color w:val="000000" w:themeColor="text1"/>
          <w:sz w:val="22"/>
        </w:rPr>
        <w:t>veicināt sociālo uzņēmējdarbību, sadarbībā ar nevalstiskajām organizācijām</w:t>
      </w:r>
      <w:r w:rsidR="00920040" w:rsidRPr="0011080B">
        <w:rPr>
          <w:rFonts w:ascii="Arial" w:hAnsi="Arial" w:cs="Arial"/>
          <w:bCs/>
          <w:color w:val="000000" w:themeColor="text1"/>
          <w:sz w:val="22"/>
        </w:rPr>
        <w:t>, uzņēmējiem u</w:t>
      </w:r>
      <w:r w:rsidR="0078199A" w:rsidRPr="0011080B">
        <w:rPr>
          <w:rFonts w:ascii="Arial" w:hAnsi="Arial" w:cs="Arial"/>
          <w:bCs/>
          <w:color w:val="000000" w:themeColor="text1"/>
          <w:sz w:val="22"/>
        </w:rPr>
        <w:t>.</w:t>
      </w:r>
      <w:r w:rsidR="00920040" w:rsidRPr="0011080B">
        <w:rPr>
          <w:rFonts w:ascii="Arial" w:hAnsi="Arial" w:cs="Arial"/>
          <w:bCs/>
          <w:color w:val="000000" w:themeColor="text1"/>
          <w:sz w:val="22"/>
        </w:rPr>
        <w:t xml:space="preserve">tml. </w:t>
      </w:r>
    </w:p>
    <w:p w:rsidR="009A29D2" w:rsidRPr="0011080B" w:rsidRDefault="00184299" w:rsidP="005952A6">
      <w:pPr>
        <w:pStyle w:val="BodyText"/>
        <w:numPr>
          <w:ilvl w:val="0"/>
          <w:numId w:val="23"/>
        </w:numPr>
        <w:tabs>
          <w:tab w:val="left" w:pos="540"/>
        </w:tabs>
        <w:spacing w:before="240" w:after="240"/>
        <w:ind w:left="714" w:hanging="357"/>
        <w:jc w:val="center"/>
        <w:rPr>
          <w:rFonts w:ascii="Arial" w:hAnsi="Arial" w:cs="Arial"/>
          <w:b/>
          <w:bCs/>
          <w:color w:val="000000" w:themeColor="text1"/>
          <w:sz w:val="22"/>
        </w:rPr>
      </w:pPr>
      <w:r w:rsidRPr="0011080B">
        <w:rPr>
          <w:rFonts w:ascii="Arial" w:hAnsi="Arial" w:cs="Arial"/>
          <w:b/>
          <w:bCs/>
          <w:color w:val="000000" w:themeColor="text1"/>
          <w:sz w:val="22"/>
        </w:rPr>
        <w:t>Iestādes</w:t>
      </w:r>
      <w:r w:rsidR="00327377" w:rsidRPr="0011080B">
        <w:rPr>
          <w:rFonts w:ascii="Arial" w:hAnsi="Arial" w:cs="Arial"/>
          <w:b/>
          <w:bCs/>
          <w:color w:val="000000" w:themeColor="text1"/>
          <w:sz w:val="22"/>
        </w:rPr>
        <w:t xml:space="preserve"> t</w:t>
      </w:r>
      <w:r w:rsidR="009A29D2" w:rsidRPr="0011080B">
        <w:rPr>
          <w:rFonts w:ascii="Arial" w:hAnsi="Arial" w:cs="Arial"/>
          <w:b/>
          <w:bCs/>
          <w:color w:val="000000" w:themeColor="text1"/>
          <w:sz w:val="22"/>
        </w:rPr>
        <w:t>iesības un pienākumi</w:t>
      </w:r>
    </w:p>
    <w:p w:rsidR="002333A6" w:rsidRPr="0011080B" w:rsidRDefault="00184299" w:rsidP="00231899">
      <w:pPr>
        <w:pStyle w:val="BodyText"/>
        <w:numPr>
          <w:ilvl w:val="1"/>
          <w:numId w:val="23"/>
        </w:numPr>
        <w:tabs>
          <w:tab w:val="left" w:pos="540"/>
        </w:tabs>
        <w:spacing w:before="40" w:after="40"/>
        <w:ind w:left="426" w:hanging="426"/>
        <w:rPr>
          <w:rFonts w:ascii="Arial" w:hAnsi="Arial" w:cs="Arial"/>
          <w:color w:val="000000" w:themeColor="text1"/>
          <w:sz w:val="22"/>
          <w:szCs w:val="22"/>
          <w:u w:val="single"/>
          <w:lang w:eastAsia="lv-LV"/>
        </w:rPr>
      </w:pPr>
      <w:r w:rsidRPr="0011080B">
        <w:rPr>
          <w:rFonts w:ascii="Arial" w:hAnsi="Arial" w:cs="Arial"/>
          <w:color w:val="000000" w:themeColor="text1"/>
          <w:sz w:val="22"/>
          <w:szCs w:val="22"/>
          <w:u w:val="single"/>
          <w:lang w:eastAsia="lv-LV"/>
        </w:rPr>
        <w:t>Iestādes</w:t>
      </w:r>
      <w:r w:rsidR="0081712B" w:rsidRPr="0011080B">
        <w:rPr>
          <w:rFonts w:ascii="Arial" w:hAnsi="Arial" w:cs="Arial"/>
          <w:color w:val="000000" w:themeColor="text1"/>
          <w:sz w:val="22"/>
          <w:szCs w:val="22"/>
          <w:u w:val="single"/>
          <w:lang w:eastAsia="lv-LV"/>
        </w:rPr>
        <w:t xml:space="preserve"> tiesības</w:t>
      </w:r>
      <w:r w:rsidRPr="0011080B">
        <w:rPr>
          <w:rFonts w:ascii="Arial" w:hAnsi="Arial" w:cs="Arial"/>
          <w:color w:val="000000" w:themeColor="text1"/>
          <w:sz w:val="22"/>
          <w:szCs w:val="22"/>
          <w:u w:val="single"/>
          <w:lang w:eastAsia="lv-LV"/>
        </w:rPr>
        <w:t xml:space="preserve"> atbilstoši tās kompetencei</w:t>
      </w:r>
      <w:r w:rsidR="0081712B" w:rsidRPr="0011080B">
        <w:rPr>
          <w:rFonts w:ascii="Arial" w:hAnsi="Arial" w:cs="Arial"/>
          <w:color w:val="000000" w:themeColor="text1"/>
          <w:sz w:val="22"/>
          <w:szCs w:val="22"/>
          <w:u w:val="single"/>
          <w:lang w:eastAsia="lv-LV"/>
        </w:rPr>
        <w:t>:</w:t>
      </w:r>
      <w:r w:rsidR="00B30955" w:rsidRPr="0011080B">
        <w:rPr>
          <w:rFonts w:ascii="Arial" w:hAnsi="Arial" w:cs="Arial"/>
          <w:color w:val="000000" w:themeColor="text1"/>
          <w:sz w:val="22"/>
          <w:szCs w:val="22"/>
          <w:u w:val="single"/>
          <w:lang w:eastAsia="lv-LV"/>
        </w:rPr>
        <w:t xml:space="preserve"> </w:t>
      </w:r>
    </w:p>
    <w:p w:rsidR="00184299" w:rsidRPr="0011080B" w:rsidRDefault="00184299" w:rsidP="00231899">
      <w:pPr>
        <w:pStyle w:val="BodyText"/>
        <w:numPr>
          <w:ilvl w:val="2"/>
          <w:numId w:val="23"/>
        </w:numPr>
        <w:tabs>
          <w:tab w:val="left" w:pos="1276"/>
        </w:tabs>
        <w:spacing w:before="40" w:after="40"/>
        <w:ind w:left="1276" w:hanging="709"/>
        <w:jc w:val="both"/>
        <w:rPr>
          <w:rFonts w:ascii="Arial" w:hAnsi="Arial" w:cs="Arial"/>
          <w:bCs/>
          <w:color w:val="000000" w:themeColor="text1"/>
          <w:sz w:val="22"/>
        </w:rPr>
      </w:pPr>
      <w:r w:rsidRPr="0011080B">
        <w:rPr>
          <w:rFonts w:ascii="Arial" w:hAnsi="Arial" w:cs="Arial"/>
          <w:bCs/>
          <w:color w:val="000000" w:themeColor="text1"/>
          <w:sz w:val="22"/>
        </w:rPr>
        <w:t xml:space="preserve">Pieprasīt un saņemt darbam nepieciešamo informāciju, dokumentus no Pašvaldības </w:t>
      </w:r>
      <w:r w:rsidR="009F636D" w:rsidRPr="0011080B">
        <w:rPr>
          <w:rFonts w:ascii="Arial" w:hAnsi="Arial" w:cs="Arial"/>
          <w:bCs/>
          <w:color w:val="000000" w:themeColor="text1"/>
          <w:sz w:val="22"/>
        </w:rPr>
        <w:t>I</w:t>
      </w:r>
      <w:r w:rsidRPr="0011080B">
        <w:rPr>
          <w:rFonts w:ascii="Arial" w:hAnsi="Arial" w:cs="Arial"/>
          <w:bCs/>
          <w:color w:val="000000" w:themeColor="text1"/>
          <w:sz w:val="22"/>
        </w:rPr>
        <w:t>estādē</w:t>
      </w:r>
      <w:r w:rsidR="00391FB3" w:rsidRPr="0011080B">
        <w:rPr>
          <w:rFonts w:ascii="Arial" w:hAnsi="Arial" w:cs="Arial"/>
          <w:bCs/>
          <w:color w:val="000000" w:themeColor="text1"/>
          <w:sz w:val="22"/>
        </w:rPr>
        <w:t>m</w:t>
      </w:r>
      <w:r w:rsidRPr="0011080B">
        <w:rPr>
          <w:rFonts w:ascii="Arial" w:hAnsi="Arial" w:cs="Arial"/>
          <w:bCs/>
          <w:color w:val="000000" w:themeColor="text1"/>
          <w:sz w:val="22"/>
        </w:rPr>
        <w:t>, struktūrvienībā</w:t>
      </w:r>
      <w:r w:rsidR="00391FB3" w:rsidRPr="0011080B">
        <w:rPr>
          <w:rFonts w:ascii="Arial" w:hAnsi="Arial" w:cs="Arial"/>
          <w:bCs/>
          <w:color w:val="000000" w:themeColor="text1"/>
          <w:sz w:val="22"/>
        </w:rPr>
        <w:t>m</w:t>
      </w:r>
      <w:r w:rsidRPr="0011080B">
        <w:rPr>
          <w:rFonts w:ascii="Arial" w:hAnsi="Arial" w:cs="Arial"/>
          <w:bCs/>
          <w:color w:val="000000" w:themeColor="text1"/>
          <w:sz w:val="22"/>
        </w:rPr>
        <w:t>, kapitālsabiedrībām, kā arī citu valsts un pašvaldību institūcijām, juridiskām un fiziskām personām;</w:t>
      </w:r>
    </w:p>
    <w:p w:rsidR="00184299" w:rsidRPr="0011080B" w:rsidRDefault="00184299" w:rsidP="00231899">
      <w:pPr>
        <w:pStyle w:val="BodyText"/>
        <w:numPr>
          <w:ilvl w:val="2"/>
          <w:numId w:val="23"/>
        </w:numPr>
        <w:tabs>
          <w:tab w:val="left" w:pos="1276"/>
        </w:tabs>
        <w:spacing w:before="40" w:after="40"/>
        <w:ind w:left="1276" w:hanging="709"/>
        <w:jc w:val="both"/>
        <w:rPr>
          <w:rFonts w:ascii="Arial" w:hAnsi="Arial" w:cs="Arial"/>
          <w:bCs/>
          <w:color w:val="000000" w:themeColor="text1"/>
          <w:sz w:val="22"/>
        </w:rPr>
      </w:pPr>
      <w:r w:rsidRPr="0011080B">
        <w:rPr>
          <w:rFonts w:ascii="Arial" w:hAnsi="Arial" w:cs="Arial"/>
          <w:bCs/>
          <w:color w:val="000000" w:themeColor="text1"/>
          <w:sz w:val="22"/>
        </w:rPr>
        <w:t>Piedalīties Pašvaldības domes pastāvīgo komiteju un Pašvaldības domes sēdēs, kā arī komisiju un darba grupu sanāksmēs;</w:t>
      </w:r>
    </w:p>
    <w:p w:rsidR="00184299" w:rsidRPr="0011080B" w:rsidRDefault="00184299" w:rsidP="00231899">
      <w:pPr>
        <w:pStyle w:val="BodyText"/>
        <w:numPr>
          <w:ilvl w:val="2"/>
          <w:numId w:val="23"/>
        </w:numPr>
        <w:tabs>
          <w:tab w:val="left" w:pos="1276"/>
        </w:tabs>
        <w:spacing w:before="40" w:after="40"/>
        <w:ind w:left="1276" w:hanging="709"/>
        <w:jc w:val="both"/>
        <w:rPr>
          <w:rFonts w:ascii="Arial" w:hAnsi="Arial" w:cs="Arial"/>
          <w:bCs/>
          <w:color w:val="000000" w:themeColor="text1"/>
          <w:sz w:val="22"/>
        </w:rPr>
      </w:pPr>
      <w:r w:rsidRPr="0011080B">
        <w:rPr>
          <w:rFonts w:ascii="Arial" w:hAnsi="Arial" w:cs="Arial"/>
          <w:bCs/>
          <w:color w:val="000000" w:themeColor="text1"/>
          <w:sz w:val="22"/>
        </w:rPr>
        <w:t xml:space="preserve">Pastāvīgi lemt par </w:t>
      </w:r>
      <w:r w:rsidR="009F636D" w:rsidRPr="0011080B">
        <w:rPr>
          <w:rFonts w:ascii="Arial" w:hAnsi="Arial" w:cs="Arial"/>
          <w:bCs/>
          <w:color w:val="000000" w:themeColor="text1"/>
          <w:sz w:val="22"/>
        </w:rPr>
        <w:t>I</w:t>
      </w:r>
      <w:r w:rsidR="00391FB3" w:rsidRPr="0011080B">
        <w:rPr>
          <w:rFonts w:ascii="Arial" w:hAnsi="Arial" w:cs="Arial"/>
          <w:bCs/>
          <w:color w:val="000000" w:themeColor="text1"/>
          <w:sz w:val="22"/>
        </w:rPr>
        <w:t>estādes</w:t>
      </w:r>
      <w:r w:rsidRPr="0011080B">
        <w:rPr>
          <w:rFonts w:ascii="Arial" w:hAnsi="Arial" w:cs="Arial"/>
          <w:bCs/>
          <w:color w:val="000000" w:themeColor="text1"/>
          <w:sz w:val="22"/>
        </w:rPr>
        <w:t xml:space="preserve"> kompetencē esošajiem jautājumiem un veikt darbības, kas nodrošina </w:t>
      </w:r>
      <w:r w:rsidR="009F636D" w:rsidRPr="0011080B">
        <w:rPr>
          <w:rFonts w:ascii="Arial" w:hAnsi="Arial" w:cs="Arial"/>
          <w:bCs/>
          <w:color w:val="000000" w:themeColor="text1"/>
          <w:sz w:val="22"/>
        </w:rPr>
        <w:t>I</w:t>
      </w:r>
      <w:r w:rsidRPr="0011080B">
        <w:rPr>
          <w:rFonts w:ascii="Arial" w:hAnsi="Arial" w:cs="Arial"/>
          <w:bCs/>
          <w:color w:val="000000" w:themeColor="text1"/>
          <w:sz w:val="22"/>
        </w:rPr>
        <w:t>estādes noteikto uzdevumu izpildi, saskaņojot tos ar Pašvaldības domes priekšsēdētāju un/vai Pašvaldības izpilddirektoru;</w:t>
      </w:r>
    </w:p>
    <w:p w:rsidR="00391FB3" w:rsidRPr="0011080B" w:rsidRDefault="00391FB3" w:rsidP="00231899">
      <w:pPr>
        <w:pStyle w:val="BodyText"/>
        <w:numPr>
          <w:ilvl w:val="2"/>
          <w:numId w:val="23"/>
        </w:numPr>
        <w:tabs>
          <w:tab w:val="left" w:pos="1276"/>
        </w:tabs>
        <w:spacing w:before="40" w:after="40"/>
        <w:ind w:left="1276" w:hanging="709"/>
        <w:jc w:val="both"/>
        <w:rPr>
          <w:rFonts w:ascii="Arial" w:hAnsi="Arial" w:cs="Arial"/>
          <w:bCs/>
          <w:color w:val="000000" w:themeColor="text1"/>
          <w:sz w:val="22"/>
        </w:rPr>
      </w:pPr>
      <w:r w:rsidRPr="0011080B">
        <w:rPr>
          <w:rFonts w:ascii="Arial" w:hAnsi="Arial" w:cs="Arial"/>
          <w:bCs/>
          <w:color w:val="000000" w:themeColor="text1"/>
          <w:sz w:val="22"/>
        </w:rPr>
        <w:t>Sadarboties ar valsts un pašvaldību kontroles institūcijām un inspekcijām;</w:t>
      </w:r>
    </w:p>
    <w:p w:rsidR="00391FB3" w:rsidRPr="0011080B" w:rsidRDefault="00391FB3" w:rsidP="00231899">
      <w:pPr>
        <w:pStyle w:val="BodyText"/>
        <w:numPr>
          <w:ilvl w:val="2"/>
          <w:numId w:val="23"/>
        </w:numPr>
        <w:tabs>
          <w:tab w:val="left" w:pos="1276"/>
        </w:tabs>
        <w:spacing w:before="40" w:after="40"/>
        <w:ind w:left="1276" w:hanging="709"/>
        <w:jc w:val="both"/>
        <w:rPr>
          <w:rFonts w:ascii="Arial" w:hAnsi="Arial" w:cs="Arial"/>
          <w:bCs/>
          <w:color w:val="000000" w:themeColor="text1"/>
          <w:sz w:val="22"/>
        </w:rPr>
      </w:pPr>
      <w:r w:rsidRPr="0011080B">
        <w:rPr>
          <w:rFonts w:ascii="Arial" w:hAnsi="Arial" w:cs="Arial"/>
          <w:bCs/>
          <w:color w:val="000000" w:themeColor="text1"/>
          <w:sz w:val="22"/>
        </w:rPr>
        <w:t>Sniegt priekšlikumus Pašvaldības domes priekšsēdētājam, Pašvaldības domes priekšsēdētāja vietniekam, Pašvaldības izpilddirektoram un Pašvaldības izpilddirektora vietniekam par Pašvaldības darbības uzlabošanu un citiem ar Pašvaldības darbu saistītiem jautājumiem un īstenotajiem projektiem;</w:t>
      </w:r>
    </w:p>
    <w:p w:rsidR="00391FB3" w:rsidRPr="0011080B" w:rsidRDefault="00391FB3" w:rsidP="00231899">
      <w:pPr>
        <w:pStyle w:val="BodyText"/>
        <w:numPr>
          <w:ilvl w:val="2"/>
          <w:numId w:val="23"/>
        </w:numPr>
        <w:tabs>
          <w:tab w:val="left" w:pos="1276"/>
        </w:tabs>
        <w:spacing w:before="40" w:after="40"/>
        <w:ind w:left="1276" w:hanging="709"/>
        <w:jc w:val="both"/>
        <w:rPr>
          <w:rFonts w:ascii="Arial" w:hAnsi="Arial" w:cs="Arial"/>
          <w:bCs/>
          <w:color w:val="000000" w:themeColor="text1"/>
          <w:sz w:val="22"/>
        </w:rPr>
      </w:pPr>
      <w:r w:rsidRPr="0011080B">
        <w:rPr>
          <w:rFonts w:ascii="Arial" w:hAnsi="Arial" w:cs="Arial"/>
          <w:bCs/>
          <w:color w:val="000000" w:themeColor="text1"/>
          <w:sz w:val="22"/>
        </w:rPr>
        <w:t xml:space="preserve">Izstrādāt priekšlikumus un rosināt izmaiņas </w:t>
      </w:r>
      <w:r w:rsidR="009F636D" w:rsidRPr="0011080B">
        <w:rPr>
          <w:rFonts w:ascii="Arial" w:hAnsi="Arial" w:cs="Arial"/>
          <w:bCs/>
          <w:color w:val="000000" w:themeColor="text1"/>
          <w:sz w:val="22"/>
        </w:rPr>
        <w:t>I</w:t>
      </w:r>
      <w:r w:rsidRPr="0011080B">
        <w:rPr>
          <w:rFonts w:ascii="Arial" w:hAnsi="Arial" w:cs="Arial"/>
          <w:bCs/>
          <w:color w:val="000000" w:themeColor="text1"/>
          <w:sz w:val="22"/>
        </w:rPr>
        <w:t>estādes kompetencē esošajās jomās;</w:t>
      </w:r>
    </w:p>
    <w:p w:rsidR="00391FB3" w:rsidRPr="0011080B" w:rsidRDefault="00391FB3" w:rsidP="00231899">
      <w:pPr>
        <w:pStyle w:val="BodyText"/>
        <w:numPr>
          <w:ilvl w:val="2"/>
          <w:numId w:val="23"/>
        </w:numPr>
        <w:tabs>
          <w:tab w:val="left" w:pos="1276"/>
        </w:tabs>
        <w:spacing w:before="40" w:after="40"/>
        <w:ind w:left="1276" w:hanging="709"/>
        <w:jc w:val="both"/>
        <w:rPr>
          <w:rFonts w:ascii="Arial" w:hAnsi="Arial" w:cs="Arial"/>
          <w:bCs/>
          <w:color w:val="000000" w:themeColor="text1"/>
          <w:sz w:val="22"/>
        </w:rPr>
      </w:pPr>
      <w:r w:rsidRPr="0011080B">
        <w:rPr>
          <w:rFonts w:ascii="Arial" w:hAnsi="Arial" w:cs="Arial"/>
          <w:bCs/>
          <w:color w:val="000000" w:themeColor="text1"/>
          <w:sz w:val="22"/>
        </w:rPr>
        <w:t xml:space="preserve">Saņemt </w:t>
      </w:r>
      <w:r w:rsidR="009F636D" w:rsidRPr="0011080B">
        <w:rPr>
          <w:rFonts w:ascii="Arial" w:hAnsi="Arial" w:cs="Arial"/>
          <w:bCs/>
          <w:color w:val="000000" w:themeColor="text1"/>
          <w:sz w:val="22"/>
        </w:rPr>
        <w:t>I</w:t>
      </w:r>
      <w:r w:rsidRPr="0011080B">
        <w:rPr>
          <w:rFonts w:ascii="Arial" w:hAnsi="Arial" w:cs="Arial"/>
          <w:bCs/>
          <w:color w:val="000000" w:themeColor="text1"/>
          <w:sz w:val="22"/>
        </w:rPr>
        <w:t>estādes darba efektīvai organizēšanai nepieciešamo tehnisko un organizatorisko nodrošinājumu Pašvaldības budžeta līdzekļu ietvaros;</w:t>
      </w:r>
    </w:p>
    <w:p w:rsidR="00391FB3" w:rsidRPr="0011080B" w:rsidRDefault="00391FB3" w:rsidP="00231899">
      <w:pPr>
        <w:pStyle w:val="BodyText"/>
        <w:numPr>
          <w:ilvl w:val="2"/>
          <w:numId w:val="23"/>
        </w:numPr>
        <w:tabs>
          <w:tab w:val="left" w:pos="1276"/>
        </w:tabs>
        <w:spacing w:before="40" w:after="40"/>
        <w:ind w:left="1276" w:hanging="709"/>
        <w:jc w:val="both"/>
        <w:rPr>
          <w:rFonts w:ascii="Arial" w:hAnsi="Arial" w:cs="Arial"/>
          <w:bCs/>
          <w:color w:val="000000" w:themeColor="text1"/>
          <w:sz w:val="22"/>
        </w:rPr>
      </w:pPr>
      <w:r w:rsidRPr="0011080B">
        <w:rPr>
          <w:rFonts w:ascii="Arial" w:hAnsi="Arial" w:cs="Arial"/>
          <w:bCs/>
          <w:color w:val="000000" w:themeColor="text1"/>
          <w:sz w:val="22"/>
        </w:rPr>
        <w:t>Piedalīties Pašvaldības darbinieku kvalifikācijas paaugstināšanas pasākumos;</w:t>
      </w:r>
    </w:p>
    <w:p w:rsidR="00391FB3" w:rsidRPr="0011080B" w:rsidRDefault="00391FB3" w:rsidP="00231899">
      <w:pPr>
        <w:pStyle w:val="BodyText"/>
        <w:numPr>
          <w:ilvl w:val="2"/>
          <w:numId w:val="23"/>
        </w:numPr>
        <w:tabs>
          <w:tab w:val="left" w:pos="1276"/>
        </w:tabs>
        <w:spacing w:before="40" w:after="40"/>
        <w:ind w:left="1276" w:hanging="709"/>
        <w:jc w:val="both"/>
        <w:rPr>
          <w:rFonts w:ascii="Arial" w:hAnsi="Arial" w:cs="Arial"/>
          <w:bCs/>
          <w:color w:val="000000" w:themeColor="text1"/>
          <w:sz w:val="22"/>
        </w:rPr>
      </w:pPr>
      <w:r w:rsidRPr="0011080B">
        <w:rPr>
          <w:rFonts w:ascii="Arial" w:hAnsi="Arial" w:cs="Arial"/>
          <w:bCs/>
          <w:color w:val="000000" w:themeColor="text1"/>
          <w:sz w:val="22"/>
        </w:rPr>
        <w:t>Izmantot citas tiesības saskaņā ar normatīvajiem aktiem, Pašvaldības domes lēmumiem un darba koplīgumu;</w:t>
      </w:r>
    </w:p>
    <w:p w:rsidR="00391FB3" w:rsidRPr="0011080B" w:rsidRDefault="00391FB3" w:rsidP="00231899">
      <w:pPr>
        <w:pStyle w:val="BodyText"/>
        <w:numPr>
          <w:ilvl w:val="2"/>
          <w:numId w:val="23"/>
        </w:numPr>
        <w:tabs>
          <w:tab w:val="left" w:pos="1276"/>
        </w:tabs>
        <w:spacing w:before="40" w:after="40"/>
        <w:ind w:left="1276" w:hanging="709"/>
        <w:jc w:val="both"/>
        <w:rPr>
          <w:rFonts w:ascii="Arial" w:hAnsi="Arial" w:cs="Arial"/>
          <w:bCs/>
          <w:color w:val="000000" w:themeColor="text1"/>
          <w:sz w:val="22"/>
        </w:rPr>
      </w:pPr>
      <w:r w:rsidRPr="0011080B">
        <w:rPr>
          <w:rFonts w:ascii="Arial" w:hAnsi="Arial" w:cs="Arial"/>
          <w:bCs/>
          <w:color w:val="000000" w:themeColor="text1"/>
          <w:sz w:val="22"/>
        </w:rPr>
        <w:t>Atbilstoši Pašvaldības pilnvarojumam (ja tāds ir nepieciešams) pārstāvēt Sociālo lietu pārvaldes intereses valsts un pašvaldību institūcijās, uzņēmumos, sabiedriskajās u.c. organizācijās, ja normatīvajos aktos nav noteikts savādāk.</w:t>
      </w:r>
    </w:p>
    <w:p w:rsidR="00391FB3" w:rsidRPr="0011080B" w:rsidRDefault="00391FB3" w:rsidP="00231899">
      <w:pPr>
        <w:spacing w:before="40" w:after="40"/>
        <w:jc w:val="both"/>
        <w:rPr>
          <w:rFonts w:ascii="Arial" w:hAnsi="Arial" w:cs="Arial"/>
          <w:color w:val="000000" w:themeColor="text1"/>
          <w:sz w:val="22"/>
          <w:szCs w:val="22"/>
          <w:lang w:val="lv-LV" w:eastAsia="lv-LV"/>
        </w:rPr>
      </w:pPr>
    </w:p>
    <w:p w:rsidR="00184299" w:rsidRPr="0011080B" w:rsidRDefault="00184299" w:rsidP="00231899">
      <w:pPr>
        <w:pStyle w:val="BodyText"/>
        <w:numPr>
          <w:ilvl w:val="1"/>
          <w:numId w:val="23"/>
        </w:numPr>
        <w:tabs>
          <w:tab w:val="left" w:pos="540"/>
        </w:tabs>
        <w:spacing w:before="40" w:after="40"/>
        <w:ind w:left="426" w:hanging="426"/>
        <w:rPr>
          <w:rFonts w:ascii="Arial" w:hAnsi="Arial" w:cs="Arial"/>
          <w:color w:val="000000" w:themeColor="text1"/>
          <w:sz w:val="22"/>
          <w:szCs w:val="22"/>
          <w:u w:val="single"/>
          <w:lang w:eastAsia="lv-LV"/>
        </w:rPr>
      </w:pPr>
      <w:r w:rsidRPr="0011080B">
        <w:rPr>
          <w:rFonts w:ascii="Arial" w:hAnsi="Arial" w:cs="Arial"/>
          <w:color w:val="000000" w:themeColor="text1"/>
          <w:sz w:val="22"/>
          <w:szCs w:val="22"/>
          <w:u w:val="single"/>
          <w:lang w:eastAsia="lv-LV"/>
        </w:rPr>
        <w:t>Iestādes pienākumi:</w:t>
      </w:r>
    </w:p>
    <w:p w:rsidR="00184299" w:rsidRPr="0011080B" w:rsidRDefault="00184299" w:rsidP="00231899">
      <w:pPr>
        <w:numPr>
          <w:ilvl w:val="2"/>
          <w:numId w:val="20"/>
        </w:numPr>
        <w:spacing w:before="40" w:after="40"/>
        <w:ind w:left="1276" w:hanging="709"/>
        <w:jc w:val="both"/>
        <w:rPr>
          <w:rFonts w:ascii="Arial" w:hAnsi="Arial" w:cs="Arial"/>
          <w:color w:val="000000" w:themeColor="text1"/>
          <w:sz w:val="22"/>
          <w:szCs w:val="22"/>
          <w:lang w:val="lv-LV" w:eastAsia="lv-LV"/>
        </w:rPr>
      </w:pP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 xml:space="preserve">Atbilstoši šajā Nolikumā noteiktajam mērķim, funkcijām un uzdevumiem nodrošināt </w:t>
      </w:r>
      <w:r w:rsidR="009F636D"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I</w:t>
      </w: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estā</w:t>
      </w:r>
      <w:r w:rsidR="00391FB3"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 xml:space="preserve">dei </w:t>
      </w: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 xml:space="preserve">noteikto uzdevumu kvalitatīvu un </w:t>
      </w:r>
      <w:r w:rsidR="00AE3CE2"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sav</w:t>
      </w: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laicīgu izpildi;</w:t>
      </w:r>
    </w:p>
    <w:p w:rsidR="00184299" w:rsidRPr="0011080B" w:rsidRDefault="00184299" w:rsidP="00231899">
      <w:pPr>
        <w:numPr>
          <w:ilvl w:val="2"/>
          <w:numId w:val="20"/>
        </w:numPr>
        <w:spacing w:before="40" w:after="40"/>
        <w:ind w:left="1276" w:hanging="709"/>
        <w:jc w:val="both"/>
        <w:rPr>
          <w:rFonts w:ascii="Arial" w:hAnsi="Arial" w:cs="Arial"/>
          <w:color w:val="000000" w:themeColor="text1"/>
          <w:sz w:val="22"/>
          <w:szCs w:val="22"/>
          <w:lang w:val="lv-LV" w:eastAsia="lv-LV"/>
        </w:rPr>
      </w:pP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Sadarboties ar Pašvaldības iestādēm, struktūrvienībām un citām institūcijām nepieciešamās informācijas iegūšanai un apmaiņai;</w:t>
      </w:r>
    </w:p>
    <w:p w:rsidR="00184299" w:rsidRPr="0011080B" w:rsidRDefault="00184299" w:rsidP="00231899">
      <w:pPr>
        <w:numPr>
          <w:ilvl w:val="2"/>
          <w:numId w:val="20"/>
        </w:numPr>
        <w:spacing w:before="40" w:after="40"/>
        <w:ind w:left="1276" w:hanging="709"/>
        <w:jc w:val="both"/>
        <w:rPr>
          <w:rFonts w:ascii="Arial" w:hAnsi="Arial" w:cs="Arial"/>
          <w:color w:val="000000" w:themeColor="text1"/>
          <w:sz w:val="22"/>
          <w:szCs w:val="22"/>
          <w:lang w:val="lv-LV" w:eastAsia="lv-LV"/>
        </w:rPr>
      </w:pPr>
      <w:r w:rsidRPr="0011080B">
        <w:rPr>
          <w:rFonts w:ascii="Arial" w:hAnsi="Arial" w:cs="Arial"/>
          <w:bCs/>
          <w:color w:val="000000" w:themeColor="text1"/>
          <w:sz w:val="22"/>
          <w:szCs w:val="22"/>
          <w:lang w:val="lv-LV" w:eastAsia="lv-LV"/>
        </w:rPr>
        <w:t xml:space="preserve">Pašvaldības nolikumā noteiktajā kārtībā sagatavot lēmumprojektus iesniegšanai Pašvaldības domes pastāvīgajās komitejās, komisijās un Pašvaldības domes sēdēs </w:t>
      </w:r>
      <w:r w:rsidR="009F636D" w:rsidRPr="0011080B">
        <w:rPr>
          <w:rFonts w:ascii="Arial" w:hAnsi="Arial" w:cs="Arial"/>
          <w:bCs/>
          <w:color w:val="000000" w:themeColor="text1"/>
          <w:sz w:val="22"/>
          <w:szCs w:val="22"/>
          <w:lang w:val="lv-LV" w:eastAsia="lv-LV"/>
        </w:rPr>
        <w:t>I</w:t>
      </w:r>
      <w:r w:rsidRPr="0011080B">
        <w:rPr>
          <w:rFonts w:ascii="Arial" w:hAnsi="Arial" w:cs="Arial"/>
          <w:bCs/>
          <w:color w:val="000000" w:themeColor="text1"/>
          <w:sz w:val="22"/>
          <w:szCs w:val="22"/>
          <w:lang w:val="lv-LV" w:eastAsia="lv-LV"/>
        </w:rPr>
        <w:t>estāde</w:t>
      </w:r>
      <w:r w:rsidR="00391FB3" w:rsidRPr="0011080B">
        <w:rPr>
          <w:rFonts w:ascii="Arial" w:hAnsi="Arial" w:cs="Arial"/>
          <w:bCs/>
          <w:color w:val="000000" w:themeColor="text1"/>
          <w:sz w:val="22"/>
          <w:szCs w:val="22"/>
          <w:lang w:val="lv-LV" w:eastAsia="lv-LV"/>
        </w:rPr>
        <w:t>s</w:t>
      </w:r>
      <w:r w:rsidRPr="0011080B">
        <w:rPr>
          <w:rFonts w:ascii="Arial" w:hAnsi="Arial" w:cs="Arial"/>
          <w:bCs/>
          <w:color w:val="000000" w:themeColor="text1"/>
          <w:sz w:val="22"/>
          <w:szCs w:val="22"/>
          <w:lang w:val="lv-LV" w:eastAsia="lv-LV"/>
        </w:rPr>
        <w:t xml:space="preserve"> kompetencē esošajos jautājumos;</w:t>
      </w:r>
    </w:p>
    <w:p w:rsidR="00184299" w:rsidRPr="0011080B" w:rsidRDefault="00184299" w:rsidP="00231899">
      <w:pPr>
        <w:numPr>
          <w:ilvl w:val="2"/>
          <w:numId w:val="20"/>
        </w:numPr>
        <w:spacing w:before="40" w:after="40"/>
        <w:ind w:left="1276" w:hanging="709"/>
        <w:jc w:val="both"/>
        <w:rPr>
          <w:rFonts w:ascii="Arial" w:hAnsi="Arial" w:cs="Arial"/>
          <w:color w:val="000000" w:themeColor="text1"/>
          <w:sz w:val="22"/>
          <w:szCs w:val="22"/>
          <w:lang w:val="lv-LV" w:eastAsia="lv-LV"/>
        </w:rPr>
      </w:pP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Patstāvīgi vai sadarbībā ar Pašvaldības iestādēm, struktūrvienībām un kapitālsabiedrībām īstenot Pašvaldības domes pieņemtos lēmumus un Pašvaldības domes priekšsēdētāja un/vai Pašvaldības izpilddirektora rīkojumus, norādījumus iestādes kompetencē esošajos jautājumos;</w:t>
      </w:r>
    </w:p>
    <w:p w:rsidR="00184299" w:rsidRPr="0011080B" w:rsidRDefault="00273C11" w:rsidP="00231899">
      <w:pPr>
        <w:numPr>
          <w:ilvl w:val="2"/>
          <w:numId w:val="20"/>
        </w:numPr>
        <w:spacing w:before="40" w:after="40"/>
        <w:ind w:left="1276" w:hanging="709"/>
        <w:jc w:val="both"/>
        <w:rPr>
          <w:rFonts w:ascii="Arial" w:hAnsi="Arial" w:cs="Arial"/>
          <w:color w:val="000000" w:themeColor="text1"/>
          <w:sz w:val="22"/>
          <w:szCs w:val="22"/>
          <w:lang w:val="lv-LV" w:eastAsia="lv-LV"/>
        </w:rPr>
      </w:pP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 xml:space="preserve">atbilstoši Pašvaldībā noteiktajā kārtībā un termiņos izstrādāt un iesniegt </w:t>
      </w:r>
      <w:r w:rsidR="000B6565"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Iestādes</w:t>
      </w: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 xml:space="preserve"> budžeta pieprasījumu </w:t>
      </w:r>
      <w:r w:rsidR="00184299"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;</w:t>
      </w:r>
    </w:p>
    <w:p w:rsidR="00184299" w:rsidRPr="0011080B" w:rsidRDefault="00184299" w:rsidP="00231899">
      <w:pPr>
        <w:numPr>
          <w:ilvl w:val="2"/>
          <w:numId w:val="20"/>
        </w:numPr>
        <w:spacing w:before="40" w:after="40"/>
        <w:ind w:left="1276" w:hanging="709"/>
        <w:jc w:val="both"/>
        <w:rPr>
          <w:rFonts w:ascii="Arial" w:hAnsi="Arial" w:cs="Arial"/>
          <w:color w:val="000000" w:themeColor="text1"/>
          <w:sz w:val="22"/>
          <w:szCs w:val="22"/>
          <w:lang w:val="lv-LV" w:eastAsia="lv-LV"/>
        </w:rPr>
      </w:pP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 xml:space="preserve">Likumīgi, racionāli un lietderīgi izmantot piešķirtos finanšu (Pašvaldības budžeta, mērķdotāciju un citus), tehniskos un darbaspēka resursus, nodrošinot </w:t>
      </w:r>
      <w:r w:rsidR="009F636D"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I</w:t>
      </w: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estādei</w:t>
      </w:r>
      <w:r w:rsidR="00791E12"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 xml:space="preserve"> </w:t>
      </w: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noteikto funkciju un uzdevumu izpildi;</w:t>
      </w:r>
    </w:p>
    <w:p w:rsidR="00184299" w:rsidRPr="0011080B" w:rsidRDefault="00184299" w:rsidP="00231899">
      <w:pPr>
        <w:numPr>
          <w:ilvl w:val="2"/>
          <w:numId w:val="20"/>
        </w:numPr>
        <w:spacing w:before="40" w:after="40"/>
        <w:ind w:left="1276" w:hanging="709"/>
        <w:jc w:val="both"/>
        <w:rPr>
          <w:rFonts w:ascii="Arial" w:hAnsi="Arial" w:cs="Arial"/>
          <w:color w:val="000000" w:themeColor="text1"/>
          <w:sz w:val="22"/>
          <w:szCs w:val="22"/>
          <w:lang w:val="lv-LV" w:eastAsia="lv-LV"/>
        </w:rPr>
      </w:pP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Iestādes kompetences ietvaros piedalīties normatīvo aktu (saistošo noteikumu, lēmumu, nolikumu u.c.) izstrādē, kuru izdošana ir Pašvaldības kompetencē;</w:t>
      </w:r>
    </w:p>
    <w:p w:rsidR="00791E12" w:rsidRPr="0011080B" w:rsidRDefault="00184299" w:rsidP="00231899">
      <w:pPr>
        <w:numPr>
          <w:ilvl w:val="2"/>
          <w:numId w:val="20"/>
        </w:numPr>
        <w:spacing w:before="40" w:after="40"/>
        <w:ind w:left="1276" w:hanging="709"/>
        <w:jc w:val="both"/>
        <w:rPr>
          <w:rFonts w:ascii="Arial" w:hAnsi="Arial" w:cs="Arial"/>
          <w:color w:val="000000" w:themeColor="text1"/>
          <w:sz w:val="22"/>
          <w:szCs w:val="22"/>
          <w:lang w:val="lv-LV" w:eastAsia="lv-LV"/>
        </w:rPr>
      </w:pP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lastRenderedPageBreak/>
        <w:t xml:space="preserve">Atbilstoši </w:t>
      </w:r>
      <w:r w:rsidR="009F636D"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I</w:t>
      </w: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estāde</w:t>
      </w:r>
      <w:r w:rsidR="00791E12"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s</w:t>
      </w: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 xml:space="preserve"> kompetencei pieņemt apmeklētājus, izskatīt fizisko un juridisko personu iesniegumus, priekšlikumus un sūdzības, veikt saraksti ar fiziskām un juridiskām personām atbilstoši normatīvo aktu prasībām</w:t>
      </w:r>
      <w:r w:rsidR="00791E12"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;</w:t>
      </w: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 xml:space="preserve"> </w:t>
      </w:r>
    </w:p>
    <w:p w:rsidR="00184299" w:rsidRPr="0011080B" w:rsidRDefault="00184299" w:rsidP="00231899">
      <w:pPr>
        <w:numPr>
          <w:ilvl w:val="2"/>
          <w:numId w:val="20"/>
        </w:numPr>
        <w:spacing w:before="40" w:after="40"/>
        <w:ind w:left="1276" w:hanging="709"/>
        <w:jc w:val="both"/>
        <w:rPr>
          <w:rFonts w:ascii="Arial" w:hAnsi="Arial" w:cs="Arial"/>
          <w:color w:val="000000" w:themeColor="text1"/>
          <w:sz w:val="22"/>
          <w:szCs w:val="22"/>
          <w:lang w:val="lv-LV" w:eastAsia="lv-LV"/>
        </w:rPr>
      </w:pP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Nodrošināt dokumentu noformēšanu, apriti un uzglabāšanu atbilstoši normatīvajos aktos un Pašvaldībā noteiktajām lietvedības prasībām;</w:t>
      </w:r>
    </w:p>
    <w:p w:rsidR="003F413A" w:rsidRPr="0011080B" w:rsidRDefault="00184299" w:rsidP="00231899">
      <w:pPr>
        <w:numPr>
          <w:ilvl w:val="2"/>
          <w:numId w:val="20"/>
        </w:numPr>
        <w:spacing w:before="40" w:after="40"/>
        <w:ind w:left="1276" w:hanging="709"/>
        <w:jc w:val="both"/>
        <w:rPr>
          <w:rFonts w:ascii="Arial" w:hAnsi="Arial" w:cs="Arial"/>
          <w:color w:val="000000" w:themeColor="text1"/>
          <w:sz w:val="22"/>
          <w:szCs w:val="22"/>
          <w:lang w:val="lv-LV" w:eastAsia="lv-LV"/>
        </w:rPr>
      </w:pP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 xml:space="preserve">Izpildīt citus normatīvajos aktos noteiktos pienākumus un prasības atbilstoši </w:t>
      </w:r>
      <w:r w:rsidR="009F636D"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I</w:t>
      </w: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estādes kompetencei.</w:t>
      </w:r>
    </w:p>
    <w:p w:rsidR="00FE3883" w:rsidRPr="0011080B" w:rsidRDefault="00791E12" w:rsidP="0007738C">
      <w:pPr>
        <w:pStyle w:val="BodyText"/>
        <w:numPr>
          <w:ilvl w:val="0"/>
          <w:numId w:val="23"/>
        </w:numPr>
        <w:tabs>
          <w:tab w:val="left" w:pos="540"/>
        </w:tabs>
        <w:spacing w:before="240" w:after="240"/>
        <w:ind w:left="714" w:hanging="357"/>
        <w:jc w:val="center"/>
        <w:rPr>
          <w:rFonts w:ascii="Arial" w:hAnsi="Arial" w:cs="Arial"/>
          <w:b/>
          <w:bCs/>
          <w:color w:val="000000" w:themeColor="text1"/>
          <w:sz w:val="22"/>
        </w:rPr>
      </w:pPr>
      <w:r w:rsidRPr="0011080B">
        <w:rPr>
          <w:rFonts w:ascii="Arial" w:hAnsi="Arial" w:cs="Arial"/>
          <w:b/>
          <w:bCs/>
          <w:color w:val="000000" w:themeColor="text1"/>
          <w:sz w:val="22"/>
        </w:rPr>
        <w:t xml:space="preserve">Iestādes </w:t>
      </w:r>
      <w:r w:rsidR="00A17B6E" w:rsidRPr="0011080B">
        <w:rPr>
          <w:rFonts w:ascii="Arial" w:hAnsi="Arial" w:cs="Arial"/>
          <w:b/>
          <w:bCs/>
          <w:color w:val="000000" w:themeColor="text1"/>
          <w:sz w:val="22"/>
        </w:rPr>
        <w:t>struktūra un darba organizācija</w:t>
      </w:r>
    </w:p>
    <w:p w:rsidR="00791E12" w:rsidRPr="0011080B" w:rsidRDefault="00791E12" w:rsidP="00620F8C">
      <w:pPr>
        <w:numPr>
          <w:ilvl w:val="1"/>
          <w:numId w:val="22"/>
        </w:numPr>
        <w:spacing w:before="40" w:after="4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  <w:lang w:val="lv-LV" w:eastAsia="lv-LV"/>
        </w:rPr>
      </w:pP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 xml:space="preserve">Iestādes darbu, nodrošinot tās nepārtrauktību, lietderību un tiesiskumu, organizē </w:t>
      </w:r>
      <w:r w:rsidR="009F636D"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I</w:t>
      </w: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 xml:space="preserve">estādes vadītājs, kurš rīkojas saskaņā ar darba līgumu un amata aprakstu atbilstoši normatīvo aktu un </w:t>
      </w:r>
      <w:r w:rsidR="009F636D"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I</w:t>
      </w: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estādes</w:t>
      </w:r>
      <w:r w:rsidRPr="0011080B">
        <w:rPr>
          <w:rFonts w:ascii="Arial" w:hAnsi="Arial" w:cs="Arial"/>
          <w:i/>
          <w:color w:val="000000" w:themeColor="text1"/>
          <w:sz w:val="22"/>
          <w:szCs w:val="22"/>
          <w:lang w:val="lv-LV" w:eastAsia="lv-LV"/>
        </w:rPr>
        <w:t xml:space="preserve"> </w:t>
      </w: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nolikuma prasībām.</w:t>
      </w:r>
    </w:p>
    <w:p w:rsidR="00791E12" w:rsidRPr="0011080B" w:rsidRDefault="00791E12" w:rsidP="00620F8C">
      <w:pPr>
        <w:numPr>
          <w:ilvl w:val="1"/>
          <w:numId w:val="22"/>
        </w:numPr>
        <w:spacing w:before="40" w:after="4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  <w:lang w:val="lv-LV" w:eastAsia="lv-LV"/>
        </w:rPr>
      </w:pP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Iestādes</w:t>
      </w:r>
      <w:r w:rsidRPr="0011080B">
        <w:rPr>
          <w:rFonts w:ascii="Arial" w:hAnsi="Arial" w:cs="Arial"/>
          <w:i/>
          <w:color w:val="000000" w:themeColor="text1"/>
          <w:sz w:val="22"/>
          <w:szCs w:val="22"/>
          <w:lang w:val="lv-LV" w:eastAsia="lv-LV"/>
        </w:rPr>
        <w:t xml:space="preserve"> </w:t>
      </w: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 xml:space="preserve">vadītājs savas kompetences ietvaros saskaņā ar Pašvaldības izpilddirektora apstiprinātu amata aprakstu un darba līgumu atbilstoši </w:t>
      </w:r>
      <w:r w:rsidR="009F636D"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I</w:t>
      </w: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estādes nolikumam:</w:t>
      </w:r>
    </w:p>
    <w:p w:rsidR="00791E12" w:rsidRPr="0011080B" w:rsidRDefault="00791E12" w:rsidP="002D0D1E">
      <w:pPr>
        <w:numPr>
          <w:ilvl w:val="2"/>
          <w:numId w:val="22"/>
        </w:numPr>
        <w:spacing w:before="40" w:after="40"/>
        <w:ind w:left="1276" w:hanging="709"/>
        <w:jc w:val="both"/>
        <w:rPr>
          <w:rFonts w:ascii="Arial" w:hAnsi="Arial" w:cs="Arial"/>
          <w:color w:val="000000" w:themeColor="text1"/>
          <w:sz w:val="22"/>
          <w:szCs w:val="22"/>
          <w:lang w:val="lv-LV" w:eastAsia="lv-LV"/>
        </w:rPr>
      </w:pP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 xml:space="preserve">nosaka </w:t>
      </w:r>
      <w:r w:rsidR="009F636D"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I</w:t>
      </w: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estādes uzdevumus, plāno un organizē tās darbību un kontrolē noteikto uzdevumu izpildi;</w:t>
      </w:r>
    </w:p>
    <w:p w:rsidR="00791E12" w:rsidRPr="009F6F0E" w:rsidRDefault="00791E12" w:rsidP="002D0D1E">
      <w:pPr>
        <w:numPr>
          <w:ilvl w:val="2"/>
          <w:numId w:val="22"/>
        </w:numPr>
        <w:spacing w:before="40" w:after="40"/>
        <w:ind w:left="1276" w:hanging="709"/>
        <w:jc w:val="both"/>
        <w:rPr>
          <w:rFonts w:ascii="Arial" w:hAnsi="Arial" w:cs="Arial"/>
          <w:color w:val="000000" w:themeColor="text1"/>
          <w:sz w:val="22"/>
          <w:szCs w:val="22"/>
          <w:lang w:val="lv-LV" w:eastAsia="lv-LV"/>
        </w:rPr>
      </w:pP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 xml:space="preserve">nodrošina </w:t>
      </w:r>
      <w:r w:rsidR="009F636D" w:rsidRPr="009F6F0E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I</w:t>
      </w:r>
      <w:r w:rsidRPr="009F6F0E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 xml:space="preserve">estādes finanšu un materiālo līdzekļu likumīgu, racionālu un lietderīgu izmantošanu, izstrādā un iesniedz apstiprināšanai </w:t>
      </w:r>
      <w:r w:rsidR="009F636D" w:rsidRPr="009F6F0E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I</w:t>
      </w:r>
      <w:r w:rsidRPr="009F6F0E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estādes finanšu gada budžetu tāmi atbilstoši Pašvaldības noteiktajai kārtībai, seko budžeta izpildei;</w:t>
      </w:r>
    </w:p>
    <w:p w:rsidR="002D0D1E" w:rsidRPr="009F6F0E" w:rsidRDefault="002D0D1E" w:rsidP="002D0D1E">
      <w:pPr>
        <w:spacing w:before="40" w:after="40"/>
        <w:ind w:left="2127" w:hanging="851"/>
        <w:jc w:val="both"/>
        <w:rPr>
          <w:rFonts w:ascii="Arial" w:eastAsia="Calibri" w:hAnsi="Arial" w:cs="Arial"/>
          <w:color w:val="000000" w:themeColor="text1"/>
          <w:sz w:val="22"/>
          <w:szCs w:val="21"/>
          <w:lang w:val="lv-LV"/>
        </w:rPr>
      </w:pPr>
      <w:r w:rsidRPr="009F6F0E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4.2.2.</w:t>
      </w:r>
      <w:r w:rsidRPr="009F6F0E">
        <w:rPr>
          <w:rFonts w:ascii="Arial" w:hAnsi="Arial" w:cs="Arial"/>
          <w:color w:val="000000" w:themeColor="text1"/>
          <w:sz w:val="22"/>
          <w:szCs w:val="22"/>
          <w:vertAlign w:val="superscript"/>
          <w:lang w:val="lv-LV" w:eastAsia="lv-LV"/>
        </w:rPr>
        <w:t xml:space="preserve">1 </w:t>
      </w:r>
      <w:r w:rsidRPr="009F6F0E">
        <w:rPr>
          <w:rFonts w:ascii="Arial" w:hAnsi="Arial" w:cs="Arial"/>
          <w:color w:val="000000" w:themeColor="text1"/>
          <w:sz w:val="22"/>
          <w:szCs w:val="22"/>
          <w:vertAlign w:val="superscript"/>
          <w:lang w:val="lv-LV" w:eastAsia="lv-LV"/>
        </w:rPr>
        <w:tab/>
      </w:r>
      <w:r w:rsidRPr="009F6F0E">
        <w:rPr>
          <w:rFonts w:ascii="Arial" w:eastAsia="Calibri" w:hAnsi="Arial" w:cs="Arial"/>
          <w:color w:val="000000" w:themeColor="text1"/>
          <w:sz w:val="22"/>
          <w:szCs w:val="22"/>
          <w:lang w:val="lv-LV"/>
        </w:rPr>
        <w:t>slēdz līgumus par sociālo pakalpojumu, sociālās palīdzības un sociālās rehabilitācijas nodrošināšanu, par bērna ievietošanu audžuģimenē vai ārpusģimenes aprūpes institūcijā</w:t>
      </w:r>
      <w:r w:rsidRPr="009F6F0E">
        <w:rPr>
          <w:rFonts w:ascii="Arial" w:eastAsia="Calibri" w:hAnsi="Arial" w:cs="Arial"/>
          <w:color w:val="000000" w:themeColor="text1"/>
          <w:sz w:val="22"/>
          <w:szCs w:val="21"/>
          <w:lang w:val="lv-LV"/>
        </w:rPr>
        <w:t>s;</w:t>
      </w:r>
    </w:p>
    <w:p w:rsidR="002D0D1E" w:rsidRPr="009F6F0E" w:rsidRDefault="00097C8E" w:rsidP="002D0D1E">
      <w:pPr>
        <w:pStyle w:val="BodyText"/>
        <w:tabs>
          <w:tab w:val="left" w:pos="567"/>
        </w:tabs>
        <w:spacing w:before="120" w:after="120"/>
        <w:ind w:firstLine="1276"/>
        <w:jc w:val="both"/>
        <w:rPr>
          <w:rFonts w:ascii="Arial" w:hAnsi="Arial"/>
          <w:color w:val="000000" w:themeColor="text1"/>
          <w:sz w:val="22"/>
        </w:rPr>
      </w:pPr>
      <w:r w:rsidRPr="009F6F0E">
        <w:rPr>
          <w:rFonts w:ascii="Arial" w:hAnsi="Arial" w:cs="Arial"/>
          <w:i/>
          <w:color w:val="000000" w:themeColor="text1"/>
          <w:sz w:val="20"/>
        </w:rPr>
        <w:t>(Ar grozījumu, kas izdarīts</w:t>
      </w:r>
      <w:r w:rsidR="009F6F0E" w:rsidRPr="009F6F0E">
        <w:rPr>
          <w:rFonts w:ascii="Arial" w:hAnsi="Arial" w:cs="Arial"/>
          <w:i/>
          <w:color w:val="000000" w:themeColor="text1"/>
          <w:sz w:val="20"/>
        </w:rPr>
        <w:t xml:space="preserve"> ar 26.01.2017. lēmumu Nr.45</w:t>
      </w:r>
      <w:r w:rsidR="002D0D1E" w:rsidRPr="009F6F0E">
        <w:rPr>
          <w:rFonts w:ascii="Arial" w:hAnsi="Arial" w:cs="Arial"/>
          <w:i/>
          <w:color w:val="000000" w:themeColor="text1"/>
          <w:sz w:val="20"/>
        </w:rPr>
        <w:t>)</w:t>
      </w:r>
    </w:p>
    <w:p w:rsidR="00791E12" w:rsidRPr="009F6F0E" w:rsidRDefault="00791E12" w:rsidP="002D0D1E">
      <w:pPr>
        <w:numPr>
          <w:ilvl w:val="2"/>
          <w:numId w:val="22"/>
        </w:numPr>
        <w:spacing w:before="40" w:after="40"/>
        <w:ind w:left="1276" w:hanging="709"/>
        <w:jc w:val="both"/>
        <w:rPr>
          <w:rFonts w:ascii="Arial" w:hAnsi="Arial" w:cs="Arial"/>
          <w:color w:val="000000" w:themeColor="text1"/>
          <w:sz w:val="22"/>
          <w:szCs w:val="22"/>
          <w:lang w:val="lv-LV" w:eastAsia="lv-LV"/>
        </w:rPr>
      </w:pPr>
      <w:r w:rsidRPr="009F6F0E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 xml:space="preserve">saskaņā ar atbilstošu Pašvaldības pilnvarojumu, ja tāds nepieciešams, pārstāv Pašvaldību, </w:t>
      </w:r>
      <w:r w:rsidR="009F636D" w:rsidRPr="009F6F0E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I</w:t>
      </w:r>
      <w:r w:rsidRPr="009F6F0E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estādi valsts un pašvaldību, sabiedriskajās institūcijās, kā arī attiecībās ar citām personām un iestādēm, ja normatīvajos aktos nav noteikta cita pārstāvības kārtība;</w:t>
      </w:r>
    </w:p>
    <w:p w:rsidR="00791E12" w:rsidRPr="009F6F0E" w:rsidRDefault="00791E12" w:rsidP="002D0D1E">
      <w:pPr>
        <w:numPr>
          <w:ilvl w:val="2"/>
          <w:numId w:val="22"/>
        </w:numPr>
        <w:spacing w:before="40" w:after="40"/>
        <w:ind w:left="1276" w:hanging="709"/>
        <w:jc w:val="both"/>
        <w:rPr>
          <w:rFonts w:ascii="Arial" w:hAnsi="Arial" w:cs="Arial"/>
          <w:color w:val="000000" w:themeColor="text1"/>
          <w:sz w:val="22"/>
          <w:szCs w:val="22"/>
          <w:lang w:val="lv-LV" w:eastAsia="lv-LV"/>
        </w:rPr>
      </w:pPr>
      <w:r w:rsidRPr="009F6F0E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 xml:space="preserve">nodrošina </w:t>
      </w:r>
      <w:r w:rsidR="009F636D" w:rsidRPr="009F6F0E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I</w:t>
      </w:r>
      <w:r w:rsidRPr="009F6F0E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estādes</w:t>
      </w:r>
      <w:r w:rsidRPr="009F6F0E">
        <w:rPr>
          <w:rFonts w:ascii="Arial" w:hAnsi="Arial" w:cs="Arial"/>
          <w:i/>
          <w:color w:val="000000" w:themeColor="text1"/>
          <w:sz w:val="22"/>
          <w:szCs w:val="22"/>
          <w:lang w:val="lv-LV" w:eastAsia="lv-LV"/>
        </w:rPr>
        <w:t xml:space="preserve"> </w:t>
      </w:r>
      <w:r w:rsidRPr="009F6F0E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darbību reglamentējošo dokumentu izstrādi;</w:t>
      </w:r>
    </w:p>
    <w:p w:rsidR="00791E12" w:rsidRPr="009F6F0E" w:rsidRDefault="00791E12" w:rsidP="002D0D1E">
      <w:pPr>
        <w:numPr>
          <w:ilvl w:val="2"/>
          <w:numId w:val="22"/>
        </w:numPr>
        <w:spacing w:before="40" w:after="40"/>
        <w:ind w:left="1276" w:hanging="709"/>
        <w:jc w:val="both"/>
        <w:rPr>
          <w:rFonts w:ascii="Arial" w:hAnsi="Arial" w:cs="Arial"/>
          <w:color w:val="000000" w:themeColor="text1"/>
          <w:sz w:val="22"/>
          <w:szCs w:val="22"/>
          <w:lang w:val="lv-LV" w:eastAsia="lv-LV"/>
        </w:rPr>
      </w:pPr>
      <w:r w:rsidRPr="009F6F0E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 xml:space="preserve">Izstrādā </w:t>
      </w:r>
      <w:r w:rsidR="009F636D" w:rsidRPr="009F6F0E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I</w:t>
      </w:r>
      <w:r w:rsidRPr="009F6F0E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estādes darbinieku amata aprakstus, nosakot darbinieku atbildību, pienākumus un tiesības;</w:t>
      </w:r>
    </w:p>
    <w:p w:rsidR="00791E12" w:rsidRPr="009F6F0E" w:rsidRDefault="00791E12" w:rsidP="002D0D1E">
      <w:pPr>
        <w:numPr>
          <w:ilvl w:val="2"/>
          <w:numId w:val="22"/>
        </w:numPr>
        <w:spacing w:before="40" w:after="40"/>
        <w:ind w:left="1276" w:hanging="709"/>
        <w:jc w:val="both"/>
        <w:rPr>
          <w:rFonts w:ascii="Arial" w:hAnsi="Arial" w:cs="Arial"/>
          <w:color w:val="000000" w:themeColor="text1"/>
          <w:sz w:val="22"/>
          <w:szCs w:val="22"/>
          <w:lang w:val="lv-LV" w:eastAsia="lv-LV"/>
        </w:rPr>
      </w:pPr>
      <w:r w:rsidRPr="009F6F0E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 xml:space="preserve">pēc Pašvaldības domes priekšsēdētāja un/vai Pašvaldības izpilddirektora pieprasījuma sniedz informāciju par </w:t>
      </w:r>
      <w:r w:rsidR="009F636D" w:rsidRPr="009F6F0E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I</w:t>
      </w:r>
      <w:r w:rsidRPr="009F6F0E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estādes darbu, u.c.</w:t>
      </w:r>
    </w:p>
    <w:p w:rsidR="00791E12" w:rsidRPr="0011080B" w:rsidRDefault="00791E12" w:rsidP="00620F8C">
      <w:pPr>
        <w:numPr>
          <w:ilvl w:val="1"/>
          <w:numId w:val="22"/>
        </w:numPr>
        <w:spacing w:before="40" w:after="4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  <w:lang w:val="lv-LV" w:eastAsia="lv-LV"/>
        </w:rPr>
      </w:pPr>
      <w:r w:rsidRPr="009F6F0E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 xml:space="preserve">Iestādes vadītāju viņa prombūtnes laikā aizvieto </w:t>
      </w:r>
      <w:r w:rsidR="009F636D" w:rsidRPr="009F6F0E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I</w:t>
      </w:r>
      <w:r w:rsidRPr="009F6F0E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 xml:space="preserve">estādes vadītāja vietnieks vai ar Pašvaldības rīkojumu noteikts cits </w:t>
      </w:r>
      <w:r w:rsidR="003E1D32" w:rsidRPr="009F6F0E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I</w:t>
      </w:r>
      <w:r w:rsidRPr="009F6F0E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 xml:space="preserve">estādes </w:t>
      </w: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vadītāja pienākumu izpildītājs.</w:t>
      </w:r>
    </w:p>
    <w:p w:rsidR="001302EC" w:rsidRPr="0011080B" w:rsidRDefault="00791E12" w:rsidP="00620F8C">
      <w:pPr>
        <w:numPr>
          <w:ilvl w:val="1"/>
          <w:numId w:val="22"/>
        </w:numPr>
        <w:spacing w:before="40" w:after="40"/>
        <w:ind w:left="540" w:hanging="567"/>
        <w:jc w:val="both"/>
        <w:rPr>
          <w:rFonts w:ascii="Arial" w:hAnsi="Arial" w:cs="Arial"/>
          <w:color w:val="000000" w:themeColor="text1"/>
          <w:sz w:val="22"/>
          <w:szCs w:val="22"/>
          <w:lang w:val="lv-LV" w:eastAsia="lv-LV"/>
        </w:rPr>
      </w:pP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 xml:space="preserve">Iestādes vadītāju ieceļ amatā un atbrīvo no amata Pašvaldības dome. Pamatojoties uz Pašvaldības domes lēmumu, </w:t>
      </w:r>
      <w:r w:rsidR="003E1D32"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I</w:t>
      </w: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 xml:space="preserve">estādes vadītāju pieņem darbā un atbrīvo no darba Pašvaldības izpilddirektors. </w:t>
      </w:r>
    </w:p>
    <w:p w:rsidR="00791E12" w:rsidRPr="0011080B" w:rsidRDefault="00791E12" w:rsidP="00620F8C">
      <w:pPr>
        <w:numPr>
          <w:ilvl w:val="1"/>
          <w:numId w:val="22"/>
        </w:numPr>
        <w:spacing w:before="40" w:after="40"/>
        <w:ind w:left="540" w:hanging="567"/>
        <w:jc w:val="both"/>
        <w:rPr>
          <w:rFonts w:ascii="Arial" w:hAnsi="Arial" w:cs="Arial"/>
          <w:color w:val="000000" w:themeColor="text1"/>
          <w:sz w:val="22"/>
          <w:szCs w:val="22"/>
          <w:lang w:val="lv-LV" w:eastAsia="lv-LV"/>
        </w:rPr>
      </w:pP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 xml:space="preserve">Iestādes vadītāja vietnieku un darbiniekus </w:t>
      </w:r>
      <w:r w:rsidR="003E1D32"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 xml:space="preserve">(turpmāk kopā saukti – darbinieki) </w:t>
      </w: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 xml:space="preserve">pieņem darbā un atbrīvo no darba Pašvaldības izpilddirektors. Darbinieki darbojas savas kompetences ietvaros saskaņā ar normatīvajiem aktiem, </w:t>
      </w:r>
      <w:r w:rsidR="003E1D32"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I</w:t>
      </w: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estādes nolikumu, atbilstoši attiecīgā darbinieka darba līgumam un apstiprinātā amata apraksta nosacījumiem.</w:t>
      </w:r>
    </w:p>
    <w:p w:rsidR="00791E12" w:rsidRPr="0011080B" w:rsidRDefault="00791E12" w:rsidP="00620F8C">
      <w:pPr>
        <w:numPr>
          <w:ilvl w:val="1"/>
          <w:numId w:val="22"/>
        </w:numPr>
        <w:spacing w:before="40" w:after="40"/>
        <w:ind w:left="540" w:hanging="567"/>
        <w:jc w:val="both"/>
        <w:rPr>
          <w:rFonts w:ascii="Arial" w:hAnsi="Arial" w:cs="Arial"/>
          <w:color w:val="000000" w:themeColor="text1"/>
          <w:sz w:val="22"/>
          <w:szCs w:val="22"/>
          <w:lang w:val="lv-LV" w:eastAsia="lv-LV"/>
        </w:rPr>
      </w:pP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 xml:space="preserve">Ja </w:t>
      </w:r>
      <w:r w:rsidR="003E1D32"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I</w:t>
      </w: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 xml:space="preserve">estādes darbinieks saņem tiešu uzdevumu no Pašvaldības domes priekšsēdētāja un/vai Pašvaldības izpilddirektora, darbinieks par to informē </w:t>
      </w:r>
      <w:r w:rsidR="003E1D32"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I</w:t>
      </w: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estādes vadītāju.</w:t>
      </w:r>
    </w:p>
    <w:p w:rsidR="00791E12" w:rsidRPr="0011080B" w:rsidRDefault="00791E12" w:rsidP="00620F8C">
      <w:pPr>
        <w:numPr>
          <w:ilvl w:val="0"/>
          <w:numId w:val="22"/>
        </w:numPr>
        <w:tabs>
          <w:tab w:val="num" w:pos="709"/>
        </w:tabs>
        <w:spacing w:before="240" w:after="240"/>
        <w:ind w:left="1843" w:firstLine="0"/>
        <w:rPr>
          <w:rFonts w:ascii="Arial" w:hAnsi="Arial" w:cs="Arial"/>
          <w:b/>
          <w:color w:val="000000" w:themeColor="text1"/>
          <w:sz w:val="22"/>
          <w:szCs w:val="22"/>
          <w:lang w:val="lv-LV" w:eastAsia="lv-LV"/>
        </w:rPr>
      </w:pPr>
      <w:r w:rsidRPr="0011080B">
        <w:rPr>
          <w:rFonts w:ascii="Arial" w:hAnsi="Arial" w:cs="Arial"/>
          <w:b/>
          <w:color w:val="000000" w:themeColor="text1"/>
          <w:sz w:val="22"/>
          <w:szCs w:val="22"/>
          <w:lang w:val="lv-LV" w:eastAsia="lv-LV"/>
        </w:rPr>
        <w:t>Iestādes darbības tiesiskuma nodrošinājuma mehānisms</w:t>
      </w:r>
    </w:p>
    <w:p w:rsidR="00791E12" w:rsidRPr="0011080B" w:rsidRDefault="00791E12" w:rsidP="00C445DB">
      <w:pPr>
        <w:numPr>
          <w:ilvl w:val="1"/>
          <w:numId w:val="22"/>
        </w:numPr>
        <w:tabs>
          <w:tab w:val="num" w:pos="567"/>
        </w:tabs>
        <w:spacing w:before="40"/>
        <w:ind w:left="540" w:hanging="567"/>
        <w:jc w:val="both"/>
        <w:rPr>
          <w:rFonts w:ascii="Arial" w:hAnsi="Arial" w:cs="Arial"/>
          <w:color w:val="000000" w:themeColor="text1"/>
          <w:sz w:val="22"/>
          <w:szCs w:val="22"/>
          <w:lang w:val="lv-LV" w:eastAsia="lv-LV"/>
        </w:rPr>
      </w:pP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 xml:space="preserve">Katrs </w:t>
      </w:r>
      <w:r w:rsidR="003E1D32"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I</w:t>
      </w: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estāde</w:t>
      </w:r>
      <w:r w:rsidR="001302EC"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s</w:t>
      </w: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 xml:space="preserve"> darbinieks ir atbildīgs par:</w:t>
      </w:r>
    </w:p>
    <w:p w:rsidR="00791E12" w:rsidRPr="0011080B" w:rsidRDefault="00791E12" w:rsidP="00A276C8">
      <w:pPr>
        <w:numPr>
          <w:ilvl w:val="2"/>
          <w:numId w:val="22"/>
        </w:numPr>
        <w:spacing w:before="40"/>
        <w:ind w:left="1260" w:hanging="693"/>
        <w:jc w:val="both"/>
        <w:rPr>
          <w:rFonts w:ascii="Arial" w:hAnsi="Arial" w:cs="Arial"/>
          <w:color w:val="000000" w:themeColor="text1"/>
          <w:sz w:val="22"/>
          <w:szCs w:val="22"/>
          <w:lang w:val="lv-LV" w:eastAsia="lv-LV"/>
        </w:rPr>
      </w:pP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Amata pienākumu un darba uzdevumu savlaicīgu, precīzu un godprātīgu izpildi, kā arī par uzticēto darba priekšmetu un līdzekļu saglabāšanu un izmantošanu atbilstoši to lietošanas noteikumiem;</w:t>
      </w:r>
    </w:p>
    <w:p w:rsidR="00791E12" w:rsidRPr="0011080B" w:rsidRDefault="00791E12" w:rsidP="00A276C8">
      <w:pPr>
        <w:numPr>
          <w:ilvl w:val="2"/>
          <w:numId w:val="22"/>
        </w:numPr>
        <w:spacing w:before="40"/>
        <w:ind w:left="1260" w:hanging="693"/>
        <w:jc w:val="both"/>
        <w:rPr>
          <w:rFonts w:ascii="Arial" w:hAnsi="Arial" w:cs="Arial"/>
          <w:color w:val="000000" w:themeColor="text1"/>
          <w:sz w:val="22"/>
          <w:szCs w:val="22"/>
          <w:lang w:val="lv-LV" w:eastAsia="lv-LV"/>
        </w:rPr>
      </w:pP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Iegūtās informācijas konfidencialitātes nodrošināšanu / fizisko personu datu aizsardzības principu ievērošanu saskaņā ar normatīvo aktu prasībām.</w:t>
      </w:r>
    </w:p>
    <w:p w:rsidR="00791E12" w:rsidRPr="0011080B" w:rsidRDefault="00791E12" w:rsidP="002823FB">
      <w:pPr>
        <w:numPr>
          <w:ilvl w:val="1"/>
          <w:numId w:val="22"/>
        </w:numPr>
        <w:tabs>
          <w:tab w:val="num" w:pos="567"/>
        </w:tabs>
        <w:spacing w:before="40"/>
        <w:ind w:left="567" w:hanging="594"/>
        <w:jc w:val="both"/>
        <w:rPr>
          <w:rFonts w:ascii="Arial" w:hAnsi="Arial" w:cs="Arial"/>
          <w:color w:val="000000" w:themeColor="text1"/>
          <w:sz w:val="22"/>
          <w:szCs w:val="22"/>
          <w:lang w:val="lv-LV" w:eastAsia="lv-LV"/>
        </w:rPr>
      </w:pP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lastRenderedPageBreak/>
        <w:t>Iestāde</w:t>
      </w:r>
      <w:r w:rsidR="001302EC"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s</w:t>
      </w: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 xml:space="preserve"> darbības tiesiskumu nodrošina </w:t>
      </w:r>
      <w:r w:rsidR="003E1D32"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I</w:t>
      </w: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 xml:space="preserve">estādes vadītājs. Iestādes vadītājs ir atbildīgs par </w:t>
      </w:r>
      <w:r w:rsidR="003E1D32"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I</w:t>
      </w: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estādes iekšējās kontroles sistēmas izveidošanu un darbību.</w:t>
      </w:r>
    </w:p>
    <w:p w:rsidR="00791E12" w:rsidRPr="0011080B" w:rsidRDefault="00791E12" w:rsidP="002823FB">
      <w:pPr>
        <w:numPr>
          <w:ilvl w:val="1"/>
          <w:numId w:val="22"/>
        </w:numPr>
        <w:tabs>
          <w:tab w:val="num" w:pos="567"/>
        </w:tabs>
        <w:spacing w:before="40"/>
        <w:ind w:left="567" w:hanging="594"/>
        <w:jc w:val="both"/>
        <w:rPr>
          <w:rFonts w:ascii="Arial" w:hAnsi="Arial" w:cs="Arial"/>
          <w:color w:val="000000" w:themeColor="text1"/>
          <w:sz w:val="22"/>
          <w:szCs w:val="22"/>
          <w:lang w:val="lv-LV" w:eastAsia="lv-LV"/>
        </w:rPr>
      </w:pP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Iestāde</w:t>
      </w:r>
      <w:r w:rsidR="001302EC"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s</w:t>
      </w: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 xml:space="preserve"> darbības tiesiskuma nodrošināšanas mehānisms:</w:t>
      </w:r>
    </w:p>
    <w:p w:rsidR="00791E12" w:rsidRPr="0011080B" w:rsidRDefault="00791E12" w:rsidP="00C445DB">
      <w:pPr>
        <w:numPr>
          <w:ilvl w:val="2"/>
          <w:numId w:val="22"/>
        </w:numPr>
        <w:spacing w:before="40"/>
        <w:ind w:left="1260" w:hanging="693"/>
        <w:jc w:val="both"/>
        <w:rPr>
          <w:rFonts w:ascii="Arial" w:hAnsi="Arial" w:cs="Arial"/>
          <w:color w:val="000000" w:themeColor="text1"/>
          <w:sz w:val="22"/>
          <w:szCs w:val="22"/>
          <w:lang w:val="lv-LV" w:eastAsia="lv-LV"/>
        </w:rPr>
      </w:pP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 xml:space="preserve">Darbinieka faktisko rīcību var apstrīdēt, iesniedzot attiecīgu iesniegumu </w:t>
      </w:r>
      <w:r w:rsidR="003E1D32"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I</w:t>
      </w:r>
      <w:r w:rsidR="001302EC"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estādes</w:t>
      </w: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 xml:space="preserve"> vadītājam;</w:t>
      </w:r>
    </w:p>
    <w:p w:rsidR="00791E12" w:rsidRPr="0011080B" w:rsidRDefault="00791E12" w:rsidP="00C445DB">
      <w:pPr>
        <w:numPr>
          <w:ilvl w:val="2"/>
          <w:numId w:val="22"/>
        </w:numPr>
        <w:spacing w:before="40"/>
        <w:ind w:left="1260" w:hanging="693"/>
        <w:jc w:val="both"/>
        <w:rPr>
          <w:rFonts w:ascii="Arial" w:hAnsi="Arial" w:cs="Arial"/>
          <w:color w:val="000000" w:themeColor="text1"/>
          <w:sz w:val="22"/>
          <w:szCs w:val="22"/>
          <w:lang w:val="lv-LV" w:eastAsia="lv-LV"/>
        </w:rPr>
      </w:pP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Iestādes</w:t>
      </w:r>
      <w:r w:rsidR="001302EC" w:rsidRPr="0011080B">
        <w:rPr>
          <w:rFonts w:ascii="Arial" w:hAnsi="Arial" w:cs="Arial"/>
          <w:i/>
          <w:color w:val="000000" w:themeColor="text1"/>
          <w:sz w:val="22"/>
          <w:szCs w:val="22"/>
          <w:lang w:val="lv-LV" w:eastAsia="lv-LV"/>
        </w:rPr>
        <w:t xml:space="preserve"> </w:t>
      </w: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vadītāja lēmumu par darbinieka faktisko rīcību var apstrīdēt, iesniedzot attiecīgu iesniegumu Pašvaldības izpilddirektoram;</w:t>
      </w:r>
    </w:p>
    <w:p w:rsidR="00791E12" w:rsidRPr="0011080B" w:rsidRDefault="00791E12" w:rsidP="00C445DB">
      <w:pPr>
        <w:numPr>
          <w:ilvl w:val="2"/>
          <w:numId w:val="22"/>
        </w:numPr>
        <w:spacing w:before="40"/>
        <w:ind w:left="1260" w:hanging="693"/>
        <w:jc w:val="both"/>
        <w:rPr>
          <w:rFonts w:ascii="Arial" w:hAnsi="Arial" w:cs="Arial"/>
          <w:color w:val="000000" w:themeColor="text1"/>
          <w:sz w:val="22"/>
          <w:szCs w:val="22"/>
          <w:lang w:val="lv-LV" w:eastAsia="lv-LV"/>
        </w:rPr>
      </w:pP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Iestādes vadītāja faktisko rīcību var apstrīdēt, iesniedzot attiecīgu iesniegumu Pašvaldības izpilddirektoram;</w:t>
      </w:r>
    </w:p>
    <w:p w:rsidR="00791E12" w:rsidRPr="0011080B" w:rsidRDefault="00791E12" w:rsidP="00C445DB">
      <w:pPr>
        <w:numPr>
          <w:ilvl w:val="2"/>
          <w:numId w:val="22"/>
        </w:numPr>
        <w:spacing w:before="40"/>
        <w:ind w:left="1260" w:hanging="693"/>
        <w:jc w:val="both"/>
        <w:rPr>
          <w:rFonts w:ascii="Arial" w:hAnsi="Arial" w:cs="Arial"/>
          <w:color w:val="000000" w:themeColor="text1"/>
          <w:sz w:val="22"/>
          <w:szCs w:val="22"/>
          <w:lang w:val="lv-LV" w:eastAsia="lv-LV"/>
        </w:rPr>
      </w:pP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 xml:space="preserve">Pašvaldības izpilddirektora lēmumu par </w:t>
      </w:r>
      <w:r w:rsidR="003E1D32"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I</w:t>
      </w: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estādes vadītāja faktisko rīcību var apstrīdēt Pašvaldības domē;</w:t>
      </w:r>
    </w:p>
    <w:p w:rsidR="00791E12" w:rsidRPr="0011080B" w:rsidRDefault="00791E12" w:rsidP="00C445DB">
      <w:pPr>
        <w:numPr>
          <w:ilvl w:val="2"/>
          <w:numId w:val="22"/>
        </w:numPr>
        <w:spacing w:before="40"/>
        <w:ind w:left="1260" w:hanging="693"/>
        <w:jc w:val="both"/>
        <w:rPr>
          <w:rFonts w:ascii="Arial" w:hAnsi="Arial" w:cs="Arial"/>
          <w:color w:val="000000" w:themeColor="text1"/>
          <w:sz w:val="22"/>
          <w:szCs w:val="22"/>
          <w:lang w:val="lv-LV" w:eastAsia="lv-LV"/>
        </w:rPr>
      </w:pP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Pašvaldības domes lēmumu var pārsūdzēt Administratīvā procesa likumā n</w:t>
      </w:r>
      <w:r w:rsidR="00C641CD"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oteiktā kārtībā tiesā;</w:t>
      </w:r>
    </w:p>
    <w:p w:rsidR="00791E12" w:rsidRPr="0011080B" w:rsidRDefault="003E1D32" w:rsidP="00C445DB">
      <w:pPr>
        <w:numPr>
          <w:ilvl w:val="2"/>
          <w:numId w:val="22"/>
        </w:numPr>
        <w:spacing w:before="40"/>
        <w:ind w:left="1276" w:hanging="693"/>
        <w:jc w:val="both"/>
        <w:rPr>
          <w:rFonts w:ascii="Arial" w:hAnsi="Arial" w:cs="Arial"/>
          <w:color w:val="000000" w:themeColor="text1"/>
          <w:sz w:val="22"/>
          <w:szCs w:val="22"/>
          <w:lang w:val="lv-LV" w:eastAsia="lv-LV"/>
        </w:rPr>
      </w:pP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 xml:space="preserve">Iestādes </w:t>
      </w:r>
      <w:r w:rsidR="00791E12"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izdotos administratīvos aktus, kas izdoti Pašvaldības autonomās kompetences jautājumos, vai tās faktisko rīcību apstrīd Pašvaldības nolikumā noteiktajā kārtībā.</w:t>
      </w:r>
    </w:p>
    <w:p w:rsidR="00791E12" w:rsidRPr="0011080B" w:rsidRDefault="00791E12" w:rsidP="001F0B2D">
      <w:pPr>
        <w:numPr>
          <w:ilvl w:val="0"/>
          <w:numId w:val="22"/>
        </w:numPr>
        <w:tabs>
          <w:tab w:val="num" w:pos="709"/>
        </w:tabs>
        <w:spacing w:before="240" w:after="240"/>
        <w:ind w:left="1077" w:firstLine="0"/>
        <w:jc w:val="center"/>
        <w:rPr>
          <w:rFonts w:ascii="Arial" w:hAnsi="Arial" w:cs="Arial"/>
          <w:b/>
          <w:color w:val="000000" w:themeColor="text1"/>
          <w:sz w:val="22"/>
          <w:szCs w:val="22"/>
          <w:lang w:val="lv-LV" w:eastAsia="lv-LV"/>
        </w:rPr>
      </w:pPr>
      <w:r w:rsidRPr="0011080B">
        <w:rPr>
          <w:rFonts w:ascii="Arial" w:hAnsi="Arial" w:cs="Arial"/>
          <w:b/>
          <w:color w:val="000000" w:themeColor="text1"/>
          <w:sz w:val="22"/>
          <w:szCs w:val="22"/>
          <w:lang w:val="lv-LV" w:eastAsia="lv-LV"/>
        </w:rPr>
        <w:t>Iestāde</w:t>
      </w:r>
      <w:r w:rsidR="001302EC" w:rsidRPr="0011080B">
        <w:rPr>
          <w:rFonts w:ascii="Arial" w:hAnsi="Arial" w:cs="Arial"/>
          <w:b/>
          <w:color w:val="000000" w:themeColor="text1"/>
          <w:sz w:val="22"/>
          <w:szCs w:val="22"/>
          <w:lang w:val="lv-LV" w:eastAsia="lv-LV"/>
        </w:rPr>
        <w:t>s</w:t>
      </w:r>
      <w:r w:rsidRPr="0011080B">
        <w:rPr>
          <w:rFonts w:ascii="Arial" w:hAnsi="Arial" w:cs="Arial"/>
          <w:b/>
          <w:color w:val="000000" w:themeColor="text1"/>
          <w:sz w:val="22"/>
          <w:szCs w:val="22"/>
          <w:lang w:val="lv-LV" w:eastAsia="lv-LV"/>
        </w:rPr>
        <w:t xml:space="preserve"> finansēšanas avoti un kārtība</w:t>
      </w:r>
    </w:p>
    <w:p w:rsidR="00791E12" w:rsidRPr="0011080B" w:rsidRDefault="00791E12" w:rsidP="0007738C">
      <w:pPr>
        <w:numPr>
          <w:ilvl w:val="1"/>
          <w:numId w:val="22"/>
        </w:numPr>
        <w:tabs>
          <w:tab w:val="num" w:pos="567"/>
        </w:tabs>
        <w:spacing w:before="40"/>
        <w:ind w:left="567" w:hanging="567"/>
        <w:jc w:val="both"/>
        <w:rPr>
          <w:rFonts w:ascii="Arial" w:hAnsi="Arial" w:cs="Arial"/>
          <w:b/>
          <w:color w:val="000000" w:themeColor="text1"/>
          <w:sz w:val="22"/>
          <w:szCs w:val="22"/>
          <w:lang w:val="lv-LV" w:eastAsia="lv-LV"/>
        </w:rPr>
      </w:pP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 xml:space="preserve">Pašvaldība nodrošina </w:t>
      </w:r>
      <w:r w:rsidR="003E1D32"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I</w:t>
      </w: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estādes</w:t>
      </w:r>
      <w:r w:rsidR="001302EC" w:rsidRPr="0011080B">
        <w:rPr>
          <w:rFonts w:ascii="Arial" w:hAnsi="Arial" w:cs="Arial"/>
          <w:i/>
          <w:color w:val="000000" w:themeColor="text1"/>
          <w:sz w:val="22"/>
          <w:szCs w:val="22"/>
          <w:lang w:val="lv-LV" w:eastAsia="lv-LV"/>
        </w:rPr>
        <w:t xml:space="preserve"> </w:t>
      </w: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 xml:space="preserve">uzturēšanas un saimnieciskos izdevumus, tajā skaitā personāla </w:t>
      </w:r>
      <w:r w:rsidR="003E1D32"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mēneš</w:t>
      </w: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 xml:space="preserve">algas, un nosaka kārtību, kādā </w:t>
      </w:r>
      <w:r w:rsidR="003E1D32"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I</w:t>
      </w: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estāde tiek finansēta no Pašvaldības budžeta.</w:t>
      </w:r>
    </w:p>
    <w:p w:rsidR="00791E12" w:rsidRPr="0011080B" w:rsidRDefault="00791E12" w:rsidP="0007738C">
      <w:pPr>
        <w:numPr>
          <w:ilvl w:val="1"/>
          <w:numId w:val="22"/>
        </w:numPr>
        <w:tabs>
          <w:tab w:val="num" w:pos="567"/>
        </w:tabs>
        <w:spacing w:before="40"/>
        <w:ind w:left="567" w:hanging="567"/>
        <w:jc w:val="both"/>
        <w:rPr>
          <w:rFonts w:ascii="Arial" w:hAnsi="Arial" w:cs="Arial"/>
          <w:b/>
          <w:color w:val="000000" w:themeColor="text1"/>
          <w:sz w:val="22"/>
          <w:szCs w:val="22"/>
          <w:lang w:val="lv-LV" w:eastAsia="lv-LV"/>
        </w:rPr>
      </w:pP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Visu finanšu līdzekļu aprite tiek organizēta centralizēti Pašvaldībā.</w:t>
      </w:r>
    </w:p>
    <w:p w:rsidR="00791E12" w:rsidRPr="0011080B" w:rsidRDefault="00791E12" w:rsidP="0007738C">
      <w:pPr>
        <w:numPr>
          <w:ilvl w:val="1"/>
          <w:numId w:val="22"/>
        </w:numPr>
        <w:tabs>
          <w:tab w:val="num" w:pos="567"/>
        </w:tabs>
        <w:spacing w:before="40"/>
        <w:ind w:left="567" w:hanging="567"/>
        <w:jc w:val="both"/>
        <w:rPr>
          <w:rFonts w:ascii="Arial" w:hAnsi="Arial" w:cs="Arial"/>
          <w:b/>
          <w:color w:val="000000" w:themeColor="text1"/>
          <w:sz w:val="22"/>
          <w:szCs w:val="22"/>
          <w:lang w:val="lv-LV" w:eastAsia="lv-LV"/>
        </w:rPr>
      </w:pP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Iestād</w:t>
      </w:r>
      <w:r w:rsidR="001302EC"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es</w:t>
      </w: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 xml:space="preserve"> finanšu darbības dokumentāciju kārto saskaņā ar normatīvajiem aktiem, Pašvaldības lēmumiem, noteikumiem, Pašvaldības domes priekšsēdētāja, Pašvaldības izpilddirektora rīkojumiem.</w:t>
      </w:r>
    </w:p>
    <w:p w:rsidR="00791E12" w:rsidRPr="0011080B" w:rsidRDefault="00791E12" w:rsidP="001F0B2D">
      <w:pPr>
        <w:numPr>
          <w:ilvl w:val="0"/>
          <w:numId w:val="22"/>
        </w:numPr>
        <w:tabs>
          <w:tab w:val="num" w:pos="709"/>
        </w:tabs>
        <w:spacing w:before="240" w:after="240"/>
        <w:ind w:left="1077" w:firstLine="0"/>
        <w:jc w:val="center"/>
        <w:rPr>
          <w:rFonts w:ascii="Arial" w:hAnsi="Arial" w:cs="Arial"/>
          <w:b/>
          <w:color w:val="000000" w:themeColor="text1"/>
          <w:sz w:val="22"/>
          <w:szCs w:val="22"/>
          <w:lang w:val="lv-LV" w:eastAsia="lv-LV"/>
        </w:rPr>
      </w:pPr>
      <w:r w:rsidRPr="0011080B">
        <w:rPr>
          <w:rFonts w:ascii="Arial" w:hAnsi="Arial" w:cs="Arial"/>
          <w:b/>
          <w:color w:val="000000" w:themeColor="text1"/>
          <w:sz w:val="22"/>
          <w:szCs w:val="22"/>
          <w:lang w:val="lv-LV" w:eastAsia="lv-LV"/>
        </w:rPr>
        <w:t>Iestādes reorganizācija vai likvidācija</w:t>
      </w:r>
    </w:p>
    <w:p w:rsidR="00791E12" w:rsidRPr="0011080B" w:rsidRDefault="00791E12" w:rsidP="00C445DB">
      <w:pPr>
        <w:numPr>
          <w:ilvl w:val="1"/>
          <w:numId w:val="22"/>
        </w:numPr>
        <w:tabs>
          <w:tab w:val="num" w:pos="567"/>
        </w:tabs>
        <w:spacing w:before="40"/>
        <w:ind w:left="539" w:hanging="567"/>
        <w:jc w:val="both"/>
        <w:rPr>
          <w:rFonts w:ascii="Arial" w:hAnsi="Arial" w:cs="Arial"/>
          <w:b/>
          <w:color w:val="000000" w:themeColor="text1"/>
          <w:sz w:val="22"/>
          <w:szCs w:val="22"/>
          <w:lang w:val="lv-LV" w:eastAsia="lv-LV"/>
        </w:rPr>
      </w:pP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 xml:space="preserve">Lēmumu par </w:t>
      </w:r>
      <w:r w:rsidR="003E1D32"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I</w:t>
      </w: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estād</w:t>
      </w:r>
      <w:r w:rsidR="001302EC"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es</w:t>
      </w: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 xml:space="preserve"> reorganizāciju vai likvidāciju pieņem Pašvaldības dome. </w:t>
      </w:r>
    </w:p>
    <w:p w:rsidR="00791E12" w:rsidRPr="0011080B" w:rsidRDefault="00791E12" w:rsidP="001F0B2D">
      <w:pPr>
        <w:numPr>
          <w:ilvl w:val="0"/>
          <w:numId w:val="22"/>
        </w:numPr>
        <w:tabs>
          <w:tab w:val="num" w:pos="709"/>
        </w:tabs>
        <w:spacing w:before="240" w:after="240"/>
        <w:ind w:left="1077" w:firstLine="0"/>
        <w:jc w:val="center"/>
        <w:rPr>
          <w:rFonts w:ascii="Arial" w:hAnsi="Arial" w:cs="Arial"/>
          <w:b/>
          <w:color w:val="000000" w:themeColor="text1"/>
          <w:sz w:val="22"/>
          <w:szCs w:val="22"/>
          <w:lang w:val="lv-LV" w:eastAsia="lv-LV"/>
        </w:rPr>
      </w:pPr>
      <w:r w:rsidRPr="0011080B">
        <w:rPr>
          <w:rFonts w:ascii="Arial" w:hAnsi="Arial" w:cs="Arial"/>
          <w:b/>
          <w:color w:val="000000" w:themeColor="text1"/>
          <w:sz w:val="22"/>
          <w:szCs w:val="22"/>
          <w:lang w:val="lv-LV" w:eastAsia="lv-LV"/>
        </w:rPr>
        <w:t>Nolikuma un tā grozījumu pieņemšanas kārtība</w:t>
      </w:r>
    </w:p>
    <w:p w:rsidR="00791E12" w:rsidRPr="0011080B" w:rsidRDefault="001302EC" w:rsidP="00604081">
      <w:pPr>
        <w:numPr>
          <w:ilvl w:val="1"/>
          <w:numId w:val="22"/>
        </w:numPr>
        <w:tabs>
          <w:tab w:val="num" w:pos="567"/>
        </w:tabs>
        <w:spacing w:before="40"/>
        <w:ind w:left="567" w:hanging="595"/>
        <w:jc w:val="both"/>
        <w:rPr>
          <w:rFonts w:ascii="Arial" w:hAnsi="Arial" w:cs="Arial"/>
          <w:b/>
          <w:color w:val="000000" w:themeColor="text1"/>
          <w:sz w:val="22"/>
          <w:szCs w:val="22"/>
          <w:lang w:val="lv-LV" w:eastAsia="lv-LV"/>
        </w:rPr>
      </w:pP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Iestādes</w:t>
      </w:r>
      <w:r w:rsidR="00791E12"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 xml:space="preserve"> nolikuma, to grozījumu izstrādi nodrošina </w:t>
      </w:r>
      <w:r w:rsidR="003E1D32"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I</w:t>
      </w:r>
      <w:r w:rsidR="00791E12"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 xml:space="preserve">estādes vadītājs. </w:t>
      </w: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Iestāde</w:t>
      </w:r>
      <w:r w:rsidR="00791E12"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s nolikumu, tā grozījumus apstiprina ar Pašvaldības domes lēmumu.</w:t>
      </w:r>
    </w:p>
    <w:p w:rsidR="00791E12" w:rsidRPr="0011080B" w:rsidRDefault="00791E12" w:rsidP="00604081">
      <w:pPr>
        <w:numPr>
          <w:ilvl w:val="1"/>
          <w:numId w:val="22"/>
        </w:numPr>
        <w:tabs>
          <w:tab w:val="num" w:pos="567"/>
        </w:tabs>
        <w:spacing w:before="40"/>
        <w:ind w:left="567" w:hanging="595"/>
        <w:jc w:val="both"/>
        <w:rPr>
          <w:rFonts w:ascii="Arial" w:hAnsi="Arial" w:cs="Arial"/>
          <w:b/>
          <w:color w:val="000000" w:themeColor="text1"/>
          <w:sz w:val="22"/>
          <w:szCs w:val="22"/>
          <w:lang w:val="lv-LV" w:eastAsia="lv-LV"/>
        </w:rPr>
      </w:pP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 xml:space="preserve">Grozījumus </w:t>
      </w:r>
      <w:r w:rsidR="009E05F2"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I</w:t>
      </w: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 xml:space="preserve">estādes nolikumā var ierosināt Pašvaldības domes priekšsēdētājs, Pašvaldības izpilddirektors vai </w:t>
      </w:r>
      <w:r w:rsidR="003E1D32"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I</w:t>
      </w: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estād</w:t>
      </w:r>
      <w:r w:rsidR="001302EC"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es</w:t>
      </w: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 xml:space="preserve"> vadītājs.</w:t>
      </w:r>
    </w:p>
    <w:p w:rsidR="00791E12" w:rsidRPr="0011080B" w:rsidRDefault="00791E12" w:rsidP="001F0B2D">
      <w:pPr>
        <w:numPr>
          <w:ilvl w:val="0"/>
          <w:numId w:val="22"/>
        </w:numPr>
        <w:tabs>
          <w:tab w:val="num" w:pos="709"/>
        </w:tabs>
        <w:spacing w:before="240" w:after="240"/>
        <w:ind w:left="1077" w:firstLine="0"/>
        <w:jc w:val="center"/>
        <w:rPr>
          <w:rFonts w:ascii="Arial" w:hAnsi="Arial" w:cs="Arial"/>
          <w:b/>
          <w:color w:val="000000" w:themeColor="text1"/>
          <w:sz w:val="22"/>
          <w:szCs w:val="22"/>
          <w:lang w:val="lv-LV" w:eastAsia="lv-LV"/>
        </w:rPr>
      </w:pPr>
      <w:r w:rsidRPr="0011080B">
        <w:rPr>
          <w:rFonts w:ascii="Arial" w:hAnsi="Arial" w:cs="Arial"/>
          <w:b/>
          <w:color w:val="000000" w:themeColor="text1"/>
          <w:sz w:val="22"/>
          <w:szCs w:val="22"/>
          <w:lang w:val="lv-LV" w:eastAsia="lv-LV"/>
        </w:rPr>
        <w:t>Noslēguma jautājumi</w:t>
      </w:r>
    </w:p>
    <w:p w:rsidR="00791E12" w:rsidRPr="0011080B" w:rsidRDefault="0048028B" w:rsidP="00604081">
      <w:pPr>
        <w:numPr>
          <w:ilvl w:val="1"/>
          <w:numId w:val="22"/>
        </w:numPr>
        <w:tabs>
          <w:tab w:val="num" w:pos="567"/>
        </w:tabs>
        <w:ind w:left="567" w:hanging="594"/>
        <w:jc w:val="both"/>
        <w:rPr>
          <w:rFonts w:ascii="Arial" w:hAnsi="Arial" w:cs="Arial"/>
          <w:color w:val="000000" w:themeColor="text1"/>
          <w:sz w:val="22"/>
          <w:szCs w:val="22"/>
          <w:lang w:val="lv-LV" w:eastAsia="lv-LV"/>
        </w:rPr>
      </w:pP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Iestādes n</w:t>
      </w:r>
      <w:r w:rsidR="00791E12"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ol</w:t>
      </w:r>
      <w:r w:rsidR="00282A95"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ikums stājas spēkā 2015.gada 24.septembrī</w:t>
      </w:r>
      <w:r w:rsidR="00791E12"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.</w:t>
      </w:r>
    </w:p>
    <w:p w:rsidR="00791E12" w:rsidRPr="0011080B" w:rsidRDefault="00791E12" w:rsidP="00604081">
      <w:pPr>
        <w:numPr>
          <w:ilvl w:val="1"/>
          <w:numId w:val="22"/>
        </w:numPr>
        <w:tabs>
          <w:tab w:val="num" w:pos="567"/>
        </w:tabs>
        <w:ind w:left="567" w:hanging="594"/>
        <w:jc w:val="both"/>
        <w:rPr>
          <w:rFonts w:ascii="Arial" w:hAnsi="Arial" w:cs="Arial"/>
          <w:color w:val="000000" w:themeColor="text1"/>
          <w:sz w:val="22"/>
          <w:szCs w:val="22"/>
          <w:lang w:val="lv-LV" w:eastAsia="lv-LV"/>
        </w:rPr>
      </w:pP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 xml:space="preserve">Ar </w:t>
      </w:r>
      <w:r w:rsidR="0048028B"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Iestādes n</w:t>
      </w: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 xml:space="preserve">olikuma spēkā stāšanās brīdi atzīt par spēku zaudējušu ar Pašvaldības </w:t>
      </w:r>
      <w:r w:rsidR="00D37DAE"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domes 27.08.2009. lēmumu Nr.498</w:t>
      </w: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 xml:space="preserve"> (protokols</w:t>
      </w:r>
      <w:r w:rsidR="00D37DAE"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 xml:space="preserve"> Nr.12, 19</w:t>
      </w: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 xml:space="preserve">.§) apstiprināto </w:t>
      </w:r>
      <w:r w:rsidR="008C691F"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>Valmieras Sociālā dienesta</w:t>
      </w:r>
      <w:r w:rsidRPr="0011080B">
        <w:rPr>
          <w:rFonts w:ascii="Arial" w:hAnsi="Arial" w:cs="Arial"/>
          <w:color w:val="000000" w:themeColor="text1"/>
          <w:sz w:val="22"/>
          <w:szCs w:val="22"/>
          <w:lang w:val="lv-LV" w:eastAsia="lv-LV"/>
        </w:rPr>
        <w:t xml:space="preserve"> nolikumu.</w:t>
      </w:r>
    </w:p>
    <w:p w:rsidR="00791E12" w:rsidRPr="0011080B" w:rsidRDefault="00791E12" w:rsidP="00791E12">
      <w:pPr>
        <w:jc w:val="both"/>
        <w:rPr>
          <w:rFonts w:ascii="Arial" w:hAnsi="Arial" w:cs="Arial"/>
          <w:color w:val="000000" w:themeColor="text1"/>
          <w:sz w:val="22"/>
          <w:szCs w:val="22"/>
          <w:lang w:val="lv-LV" w:eastAsia="lv-LV"/>
        </w:rPr>
      </w:pPr>
    </w:p>
    <w:p w:rsidR="001F7D0B" w:rsidRPr="0011080B" w:rsidRDefault="001F7D0B" w:rsidP="00C50917">
      <w:pPr>
        <w:pStyle w:val="BodyText"/>
        <w:spacing w:before="80"/>
        <w:jc w:val="both"/>
        <w:rPr>
          <w:rFonts w:ascii="Arial" w:hAnsi="Arial"/>
          <w:color w:val="000000" w:themeColor="text1"/>
          <w:sz w:val="22"/>
          <w:szCs w:val="18"/>
        </w:rPr>
      </w:pPr>
    </w:p>
    <w:p w:rsidR="0019227E" w:rsidRPr="0011080B" w:rsidRDefault="00C50917" w:rsidP="00C50917">
      <w:pPr>
        <w:pStyle w:val="BodyTex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080B">
        <w:rPr>
          <w:rFonts w:ascii="Arial" w:hAnsi="Arial" w:cs="Arial"/>
          <w:color w:val="000000" w:themeColor="text1"/>
          <w:sz w:val="22"/>
          <w:szCs w:val="22"/>
        </w:rPr>
        <w:t>Domes priekšsēdētājs</w:t>
      </w:r>
      <w:r w:rsidRPr="0011080B">
        <w:rPr>
          <w:rFonts w:ascii="Arial" w:hAnsi="Arial" w:cs="Arial"/>
          <w:color w:val="000000" w:themeColor="text1"/>
          <w:sz w:val="22"/>
          <w:szCs w:val="22"/>
        </w:rPr>
        <w:tab/>
      </w:r>
      <w:r w:rsidRPr="0011080B">
        <w:rPr>
          <w:rFonts w:ascii="Arial" w:hAnsi="Arial" w:cs="Arial"/>
          <w:color w:val="000000" w:themeColor="text1"/>
          <w:sz w:val="22"/>
          <w:szCs w:val="22"/>
        </w:rPr>
        <w:tab/>
      </w:r>
      <w:r w:rsidR="008C6B27" w:rsidRPr="0011080B">
        <w:rPr>
          <w:rFonts w:ascii="Arial" w:hAnsi="Arial" w:cs="Arial"/>
          <w:color w:val="000000" w:themeColor="text1"/>
          <w:sz w:val="22"/>
          <w:szCs w:val="22"/>
        </w:rPr>
        <w:t>(personiskais paraksts)</w:t>
      </w:r>
      <w:r w:rsidR="008C6B27" w:rsidRPr="0011080B">
        <w:rPr>
          <w:rFonts w:ascii="Arial" w:hAnsi="Arial" w:cs="Arial"/>
          <w:color w:val="000000" w:themeColor="text1"/>
          <w:sz w:val="22"/>
          <w:szCs w:val="22"/>
        </w:rPr>
        <w:tab/>
      </w:r>
      <w:r w:rsidR="008C6B27" w:rsidRPr="0011080B">
        <w:rPr>
          <w:rFonts w:ascii="Arial" w:hAnsi="Arial" w:cs="Arial"/>
          <w:color w:val="000000" w:themeColor="text1"/>
          <w:sz w:val="22"/>
          <w:szCs w:val="22"/>
        </w:rPr>
        <w:tab/>
      </w:r>
      <w:r w:rsidR="008C6B27" w:rsidRPr="0011080B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</w:t>
      </w:r>
      <w:r w:rsidRPr="0011080B">
        <w:rPr>
          <w:rFonts w:ascii="Arial" w:hAnsi="Arial" w:cs="Arial"/>
          <w:color w:val="000000" w:themeColor="text1"/>
          <w:sz w:val="22"/>
          <w:szCs w:val="22"/>
        </w:rPr>
        <w:t xml:space="preserve">Jānis </w:t>
      </w:r>
      <w:proofErr w:type="spellStart"/>
      <w:r w:rsidRPr="0011080B">
        <w:rPr>
          <w:rFonts w:ascii="Arial" w:hAnsi="Arial" w:cs="Arial"/>
          <w:color w:val="000000" w:themeColor="text1"/>
          <w:sz w:val="22"/>
          <w:szCs w:val="22"/>
        </w:rPr>
        <w:t>Baiks</w:t>
      </w:r>
      <w:proofErr w:type="spellEnd"/>
    </w:p>
    <w:p w:rsidR="0093050F" w:rsidRPr="0011080B" w:rsidRDefault="0093050F" w:rsidP="00C50917">
      <w:pPr>
        <w:pStyle w:val="BodyTex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32972" w:rsidRDefault="00D32972" w:rsidP="008C6B27">
      <w:pPr>
        <w:rPr>
          <w:lang w:val="lv-LV"/>
        </w:rPr>
      </w:pPr>
    </w:p>
    <w:p w:rsidR="002D0D1E" w:rsidRPr="008C6B27" w:rsidRDefault="002D0D1E" w:rsidP="008C6B27">
      <w:pPr>
        <w:rPr>
          <w:lang w:val="lv-LV"/>
        </w:rPr>
      </w:pPr>
    </w:p>
    <w:sectPr w:rsidR="002D0D1E" w:rsidRPr="008C6B27" w:rsidSect="00EC111B">
      <w:footerReference w:type="even" r:id="rId10"/>
      <w:footerReference w:type="default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9DD" w:rsidRDefault="000B79DD">
      <w:r>
        <w:separator/>
      </w:r>
    </w:p>
  </w:endnote>
  <w:endnote w:type="continuationSeparator" w:id="0">
    <w:p w:rsidR="000B79DD" w:rsidRDefault="000B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73" w:rsidRDefault="00BD48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4873" w:rsidRDefault="00BD48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73" w:rsidRPr="002022AE" w:rsidRDefault="00BD4873">
    <w:pPr>
      <w:pStyle w:val="Footer"/>
      <w:framePr w:wrap="around" w:vAnchor="text" w:hAnchor="margin" w:xAlign="center" w:y="1"/>
      <w:jc w:val="center"/>
      <w:rPr>
        <w:rStyle w:val="PageNumber"/>
        <w:rFonts w:ascii="Arial" w:hAnsi="Arial" w:cs="Arial"/>
        <w:sz w:val="20"/>
      </w:rPr>
    </w:pPr>
    <w:r w:rsidRPr="002022AE">
      <w:rPr>
        <w:rStyle w:val="PageNumber"/>
        <w:rFonts w:ascii="Arial" w:hAnsi="Arial" w:cs="Arial"/>
        <w:sz w:val="20"/>
      </w:rPr>
      <w:fldChar w:fldCharType="begin"/>
    </w:r>
    <w:r w:rsidRPr="002022AE">
      <w:rPr>
        <w:rStyle w:val="PageNumber"/>
        <w:rFonts w:ascii="Arial" w:hAnsi="Arial" w:cs="Arial"/>
        <w:sz w:val="20"/>
      </w:rPr>
      <w:instrText xml:space="preserve">PAGE  </w:instrText>
    </w:r>
    <w:r w:rsidRPr="002022AE">
      <w:rPr>
        <w:rStyle w:val="PageNumber"/>
        <w:rFonts w:ascii="Arial" w:hAnsi="Arial" w:cs="Arial"/>
        <w:sz w:val="20"/>
      </w:rPr>
      <w:fldChar w:fldCharType="separate"/>
    </w:r>
    <w:r w:rsidR="009F6F0E">
      <w:rPr>
        <w:rStyle w:val="PageNumber"/>
        <w:rFonts w:ascii="Arial" w:hAnsi="Arial" w:cs="Arial"/>
        <w:noProof/>
        <w:sz w:val="20"/>
      </w:rPr>
      <w:t>2</w:t>
    </w:r>
    <w:r w:rsidRPr="002022AE">
      <w:rPr>
        <w:rStyle w:val="PageNumber"/>
        <w:rFonts w:ascii="Arial" w:hAnsi="Arial" w:cs="Arial"/>
        <w:sz w:val="20"/>
      </w:rPr>
      <w:fldChar w:fldCharType="end"/>
    </w:r>
  </w:p>
  <w:p w:rsidR="00BD4873" w:rsidRDefault="00BD4873">
    <w:pPr>
      <w:pStyle w:val="Footer"/>
      <w:framePr w:wrap="around" w:vAnchor="text" w:hAnchor="margin" w:xAlign="center" w:y="1"/>
      <w:ind w:right="360"/>
      <w:rPr>
        <w:rStyle w:val="PageNumber"/>
        <w:rFonts w:ascii="Arial" w:hAnsi="Arial" w:cs="Arial"/>
        <w:sz w:val="22"/>
      </w:rPr>
    </w:pPr>
  </w:p>
  <w:p w:rsidR="00BD4873" w:rsidRDefault="00BD487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9DD" w:rsidRDefault="000B79DD">
      <w:r>
        <w:separator/>
      </w:r>
    </w:p>
  </w:footnote>
  <w:footnote w:type="continuationSeparator" w:id="0">
    <w:p w:rsidR="000B79DD" w:rsidRDefault="000B7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27" w:rsidRPr="008C6B27" w:rsidRDefault="002B0534" w:rsidP="00CE1554">
    <w:pPr>
      <w:pStyle w:val="Header"/>
      <w:tabs>
        <w:tab w:val="right" w:pos="9638"/>
      </w:tabs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KONSOLIDĒTĀ VERSIJA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6858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DE57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D44F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06FD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DD2CB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8E34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44AE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9C4A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7A9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EEA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12D15"/>
    <w:multiLevelType w:val="multilevel"/>
    <w:tmpl w:val="53C03D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118B336F"/>
    <w:multiLevelType w:val="multilevel"/>
    <w:tmpl w:val="DAAA6B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/>
        <w:color w:val="FF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/>
        <w:color w:val="FF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FF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FF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FF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  <w:color w:val="FF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FF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  <w:color w:val="FF0000"/>
      </w:rPr>
    </w:lvl>
  </w:abstractNum>
  <w:abstractNum w:abstractNumId="12">
    <w:nsid w:val="1EE86102"/>
    <w:multiLevelType w:val="multilevel"/>
    <w:tmpl w:val="8E78320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0BE6404"/>
    <w:multiLevelType w:val="multilevel"/>
    <w:tmpl w:val="6CC663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8A61BE7"/>
    <w:multiLevelType w:val="multilevel"/>
    <w:tmpl w:val="668C9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E32B30"/>
    <w:multiLevelType w:val="hybridMultilevel"/>
    <w:tmpl w:val="0F02447A"/>
    <w:lvl w:ilvl="0" w:tplc="EF80A0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18252D"/>
    <w:multiLevelType w:val="multilevel"/>
    <w:tmpl w:val="3DF2F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3DF6AAE"/>
    <w:multiLevelType w:val="multilevel"/>
    <w:tmpl w:val="DD2470E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18">
    <w:nsid w:val="56FA6AD1"/>
    <w:multiLevelType w:val="multilevel"/>
    <w:tmpl w:val="FE3AAD78"/>
    <w:lvl w:ilvl="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215"/>
        </w:tabs>
        <w:ind w:left="2215" w:hanging="1080"/>
      </w:pPr>
      <w:rPr>
        <w:rFonts w:hint="default"/>
        <w:i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57936379"/>
    <w:multiLevelType w:val="multilevel"/>
    <w:tmpl w:val="8E3AB3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20">
    <w:nsid w:val="6FAB4289"/>
    <w:multiLevelType w:val="multilevel"/>
    <w:tmpl w:val="973C508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A281CEE"/>
    <w:multiLevelType w:val="multilevel"/>
    <w:tmpl w:val="0080730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A8A4E49"/>
    <w:multiLevelType w:val="multilevel"/>
    <w:tmpl w:val="055049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21"/>
  </w:num>
  <w:num w:numId="16">
    <w:abstractNumId w:val="12"/>
  </w:num>
  <w:num w:numId="17">
    <w:abstractNumId w:val="13"/>
  </w:num>
  <w:num w:numId="18">
    <w:abstractNumId w:val="10"/>
  </w:num>
  <w:num w:numId="19">
    <w:abstractNumId w:val="22"/>
  </w:num>
  <w:num w:numId="20">
    <w:abstractNumId w:val="17"/>
  </w:num>
  <w:num w:numId="21">
    <w:abstractNumId w:val="11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87"/>
    <w:rsid w:val="00002B8F"/>
    <w:rsid w:val="000033D6"/>
    <w:rsid w:val="00005436"/>
    <w:rsid w:val="0000648D"/>
    <w:rsid w:val="000067C0"/>
    <w:rsid w:val="00006BD8"/>
    <w:rsid w:val="00006C81"/>
    <w:rsid w:val="00007D4B"/>
    <w:rsid w:val="0001337F"/>
    <w:rsid w:val="000141D6"/>
    <w:rsid w:val="00016CB5"/>
    <w:rsid w:val="00016F11"/>
    <w:rsid w:val="00017A4A"/>
    <w:rsid w:val="00017F47"/>
    <w:rsid w:val="000205E1"/>
    <w:rsid w:val="000217E8"/>
    <w:rsid w:val="000225F1"/>
    <w:rsid w:val="000226D1"/>
    <w:rsid w:val="0002333E"/>
    <w:rsid w:val="00024C38"/>
    <w:rsid w:val="00025499"/>
    <w:rsid w:val="00026AE9"/>
    <w:rsid w:val="00026BAF"/>
    <w:rsid w:val="00027552"/>
    <w:rsid w:val="00031B9F"/>
    <w:rsid w:val="00034817"/>
    <w:rsid w:val="00035528"/>
    <w:rsid w:val="00035AE4"/>
    <w:rsid w:val="0003718D"/>
    <w:rsid w:val="00043847"/>
    <w:rsid w:val="00047697"/>
    <w:rsid w:val="0005027E"/>
    <w:rsid w:val="00052309"/>
    <w:rsid w:val="000526D2"/>
    <w:rsid w:val="00053FA3"/>
    <w:rsid w:val="00054573"/>
    <w:rsid w:val="00054626"/>
    <w:rsid w:val="000554F0"/>
    <w:rsid w:val="00055BBB"/>
    <w:rsid w:val="00056170"/>
    <w:rsid w:val="00057378"/>
    <w:rsid w:val="00060489"/>
    <w:rsid w:val="00060637"/>
    <w:rsid w:val="00060C50"/>
    <w:rsid w:val="00061D96"/>
    <w:rsid w:val="0006230E"/>
    <w:rsid w:val="000630BC"/>
    <w:rsid w:val="00063D57"/>
    <w:rsid w:val="000643CB"/>
    <w:rsid w:val="000648F0"/>
    <w:rsid w:val="00065759"/>
    <w:rsid w:val="0007145B"/>
    <w:rsid w:val="00071464"/>
    <w:rsid w:val="00072415"/>
    <w:rsid w:val="00072BD1"/>
    <w:rsid w:val="00072EA2"/>
    <w:rsid w:val="00074DCF"/>
    <w:rsid w:val="00075040"/>
    <w:rsid w:val="000758F2"/>
    <w:rsid w:val="00076942"/>
    <w:rsid w:val="0007738C"/>
    <w:rsid w:val="00077BC5"/>
    <w:rsid w:val="00077C9A"/>
    <w:rsid w:val="000805EE"/>
    <w:rsid w:val="00080660"/>
    <w:rsid w:val="00080B29"/>
    <w:rsid w:val="000838D1"/>
    <w:rsid w:val="00087052"/>
    <w:rsid w:val="00087E9C"/>
    <w:rsid w:val="00090843"/>
    <w:rsid w:val="00093275"/>
    <w:rsid w:val="00093EE2"/>
    <w:rsid w:val="00095BE4"/>
    <w:rsid w:val="000960A0"/>
    <w:rsid w:val="00097C8E"/>
    <w:rsid w:val="000A0186"/>
    <w:rsid w:val="000A01DE"/>
    <w:rsid w:val="000A0501"/>
    <w:rsid w:val="000A06DA"/>
    <w:rsid w:val="000A2A4A"/>
    <w:rsid w:val="000A31A7"/>
    <w:rsid w:val="000A40DB"/>
    <w:rsid w:val="000A559E"/>
    <w:rsid w:val="000A569A"/>
    <w:rsid w:val="000A6128"/>
    <w:rsid w:val="000B1F01"/>
    <w:rsid w:val="000B35B7"/>
    <w:rsid w:val="000B3A73"/>
    <w:rsid w:val="000B403A"/>
    <w:rsid w:val="000B4221"/>
    <w:rsid w:val="000B44D7"/>
    <w:rsid w:val="000B4EF7"/>
    <w:rsid w:val="000B5386"/>
    <w:rsid w:val="000B5501"/>
    <w:rsid w:val="000B6565"/>
    <w:rsid w:val="000B6AC9"/>
    <w:rsid w:val="000B70C7"/>
    <w:rsid w:val="000B79DD"/>
    <w:rsid w:val="000C0C90"/>
    <w:rsid w:val="000C167C"/>
    <w:rsid w:val="000C1738"/>
    <w:rsid w:val="000C36E2"/>
    <w:rsid w:val="000C3BBB"/>
    <w:rsid w:val="000C5888"/>
    <w:rsid w:val="000C6C51"/>
    <w:rsid w:val="000C7F1B"/>
    <w:rsid w:val="000D12C5"/>
    <w:rsid w:val="000D15D1"/>
    <w:rsid w:val="000D1E15"/>
    <w:rsid w:val="000D21CD"/>
    <w:rsid w:val="000D2280"/>
    <w:rsid w:val="000D27B9"/>
    <w:rsid w:val="000D2806"/>
    <w:rsid w:val="000D2F57"/>
    <w:rsid w:val="000D3DC6"/>
    <w:rsid w:val="000D7503"/>
    <w:rsid w:val="000D7FB4"/>
    <w:rsid w:val="000E09F4"/>
    <w:rsid w:val="000E127E"/>
    <w:rsid w:val="000E2F1D"/>
    <w:rsid w:val="000E3AD6"/>
    <w:rsid w:val="000E4875"/>
    <w:rsid w:val="000E60FD"/>
    <w:rsid w:val="000F0A1C"/>
    <w:rsid w:val="000F6D83"/>
    <w:rsid w:val="000F7B2A"/>
    <w:rsid w:val="0010056A"/>
    <w:rsid w:val="001014D9"/>
    <w:rsid w:val="0010156C"/>
    <w:rsid w:val="00103071"/>
    <w:rsid w:val="00104E95"/>
    <w:rsid w:val="00105118"/>
    <w:rsid w:val="00105ECA"/>
    <w:rsid w:val="00106565"/>
    <w:rsid w:val="00106D53"/>
    <w:rsid w:val="00110549"/>
    <w:rsid w:val="0011080B"/>
    <w:rsid w:val="00110842"/>
    <w:rsid w:val="00112480"/>
    <w:rsid w:val="00113BEE"/>
    <w:rsid w:val="00115612"/>
    <w:rsid w:val="00115901"/>
    <w:rsid w:val="00116273"/>
    <w:rsid w:val="00116471"/>
    <w:rsid w:val="00116703"/>
    <w:rsid w:val="00117FEB"/>
    <w:rsid w:val="001202C0"/>
    <w:rsid w:val="001204C7"/>
    <w:rsid w:val="00120A01"/>
    <w:rsid w:val="00121311"/>
    <w:rsid w:val="00121509"/>
    <w:rsid w:val="001244BD"/>
    <w:rsid w:val="00125E3B"/>
    <w:rsid w:val="0012662A"/>
    <w:rsid w:val="001269F3"/>
    <w:rsid w:val="00127F18"/>
    <w:rsid w:val="001302EC"/>
    <w:rsid w:val="001303EC"/>
    <w:rsid w:val="00130C2E"/>
    <w:rsid w:val="0013199C"/>
    <w:rsid w:val="00131A08"/>
    <w:rsid w:val="00131A30"/>
    <w:rsid w:val="00136F02"/>
    <w:rsid w:val="00137CC9"/>
    <w:rsid w:val="001409B5"/>
    <w:rsid w:val="00141081"/>
    <w:rsid w:val="00141E78"/>
    <w:rsid w:val="001420C2"/>
    <w:rsid w:val="00142812"/>
    <w:rsid w:val="001435F6"/>
    <w:rsid w:val="00144275"/>
    <w:rsid w:val="00145310"/>
    <w:rsid w:val="00145EFA"/>
    <w:rsid w:val="00145F48"/>
    <w:rsid w:val="00146465"/>
    <w:rsid w:val="001478CC"/>
    <w:rsid w:val="001501D9"/>
    <w:rsid w:val="00151D2F"/>
    <w:rsid w:val="00151F08"/>
    <w:rsid w:val="00151F86"/>
    <w:rsid w:val="001522C0"/>
    <w:rsid w:val="00152763"/>
    <w:rsid w:val="001539C1"/>
    <w:rsid w:val="001543D9"/>
    <w:rsid w:val="001554A4"/>
    <w:rsid w:val="001561DD"/>
    <w:rsid w:val="0015654A"/>
    <w:rsid w:val="00161D16"/>
    <w:rsid w:val="001642F3"/>
    <w:rsid w:val="00164934"/>
    <w:rsid w:val="001654AE"/>
    <w:rsid w:val="00167615"/>
    <w:rsid w:val="00167B9A"/>
    <w:rsid w:val="001702FA"/>
    <w:rsid w:val="00173DC1"/>
    <w:rsid w:val="00173F10"/>
    <w:rsid w:val="001741F9"/>
    <w:rsid w:val="001768E1"/>
    <w:rsid w:val="00176A58"/>
    <w:rsid w:val="00180227"/>
    <w:rsid w:val="0018106D"/>
    <w:rsid w:val="00184299"/>
    <w:rsid w:val="00184CD1"/>
    <w:rsid w:val="00184EFE"/>
    <w:rsid w:val="00185D4E"/>
    <w:rsid w:val="00186C1B"/>
    <w:rsid w:val="00186C80"/>
    <w:rsid w:val="00187D4C"/>
    <w:rsid w:val="0019227E"/>
    <w:rsid w:val="00194476"/>
    <w:rsid w:val="00194AAE"/>
    <w:rsid w:val="001960BC"/>
    <w:rsid w:val="00197546"/>
    <w:rsid w:val="00197AD2"/>
    <w:rsid w:val="00197EA7"/>
    <w:rsid w:val="00197F3F"/>
    <w:rsid w:val="001A02D7"/>
    <w:rsid w:val="001A13B1"/>
    <w:rsid w:val="001A18CE"/>
    <w:rsid w:val="001A20BB"/>
    <w:rsid w:val="001A242F"/>
    <w:rsid w:val="001A2C28"/>
    <w:rsid w:val="001A33A6"/>
    <w:rsid w:val="001A3ED1"/>
    <w:rsid w:val="001A433C"/>
    <w:rsid w:val="001A57D0"/>
    <w:rsid w:val="001A5CCE"/>
    <w:rsid w:val="001A6DA9"/>
    <w:rsid w:val="001A794F"/>
    <w:rsid w:val="001A7F0C"/>
    <w:rsid w:val="001B0617"/>
    <w:rsid w:val="001B0D76"/>
    <w:rsid w:val="001B2CCF"/>
    <w:rsid w:val="001B3291"/>
    <w:rsid w:val="001B3F1C"/>
    <w:rsid w:val="001B71C9"/>
    <w:rsid w:val="001C0C8B"/>
    <w:rsid w:val="001C0F93"/>
    <w:rsid w:val="001C1455"/>
    <w:rsid w:val="001C171C"/>
    <w:rsid w:val="001C3DE8"/>
    <w:rsid w:val="001C4415"/>
    <w:rsid w:val="001C4954"/>
    <w:rsid w:val="001C4DC4"/>
    <w:rsid w:val="001C5813"/>
    <w:rsid w:val="001C7D4F"/>
    <w:rsid w:val="001D0C69"/>
    <w:rsid w:val="001D0DC0"/>
    <w:rsid w:val="001D63EB"/>
    <w:rsid w:val="001D647C"/>
    <w:rsid w:val="001D7936"/>
    <w:rsid w:val="001E1DEA"/>
    <w:rsid w:val="001E1F6B"/>
    <w:rsid w:val="001E3941"/>
    <w:rsid w:val="001E6333"/>
    <w:rsid w:val="001E68D1"/>
    <w:rsid w:val="001E6E35"/>
    <w:rsid w:val="001E766F"/>
    <w:rsid w:val="001F07C9"/>
    <w:rsid w:val="001F0B2D"/>
    <w:rsid w:val="001F0CCF"/>
    <w:rsid w:val="001F11D6"/>
    <w:rsid w:val="001F18C1"/>
    <w:rsid w:val="001F2DB2"/>
    <w:rsid w:val="001F42F6"/>
    <w:rsid w:val="001F44C5"/>
    <w:rsid w:val="001F47EB"/>
    <w:rsid w:val="001F4C64"/>
    <w:rsid w:val="001F63CF"/>
    <w:rsid w:val="001F7866"/>
    <w:rsid w:val="001F7D0B"/>
    <w:rsid w:val="00200A58"/>
    <w:rsid w:val="0020136D"/>
    <w:rsid w:val="002022AE"/>
    <w:rsid w:val="00202D7E"/>
    <w:rsid w:val="00203434"/>
    <w:rsid w:val="00203910"/>
    <w:rsid w:val="00204BFA"/>
    <w:rsid w:val="00205F69"/>
    <w:rsid w:val="002077CB"/>
    <w:rsid w:val="0021022C"/>
    <w:rsid w:val="002121A4"/>
    <w:rsid w:val="002122B4"/>
    <w:rsid w:val="002128AF"/>
    <w:rsid w:val="00212C7B"/>
    <w:rsid w:val="0021315E"/>
    <w:rsid w:val="0021417D"/>
    <w:rsid w:val="00214442"/>
    <w:rsid w:val="002144F7"/>
    <w:rsid w:val="002153BC"/>
    <w:rsid w:val="00220204"/>
    <w:rsid w:val="00222AAC"/>
    <w:rsid w:val="00222CDA"/>
    <w:rsid w:val="0022324B"/>
    <w:rsid w:val="002234E1"/>
    <w:rsid w:val="00223F24"/>
    <w:rsid w:val="00225813"/>
    <w:rsid w:val="0022592A"/>
    <w:rsid w:val="00226961"/>
    <w:rsid w:val="00226ABA"/>
    <w:rsid w:val="0023056C"/>
    <w:rsid w:val="00231899"/>
    <w:rsid w:val="00231D12"/>
    <w:rsid w:val="00232B91"/>
    <w:rsid w:val="002333A6"/>
    <w:rsid w:val="002334CD"/>
    <w:rsid w:val="002342A0"/>
    <w:rsid w:val="00235301"/>
    <w:rsid w:val="00236006"/>
    <w:rsid w:val="002360FB"/>
    <w:rsid w:val="002402A7"/>
    <w:rsid w:val="00240589"/>
    <w:rsid w:val="002405C4"/>
    <w:rsid w:val="00240CA7"/>
    <w:rsid w:val="00242389"/>
    <w:rsid w:val="00243886"/>
    <w:rsid w:val="00243CA6"/>
    <w:rsid w:val="0024635A"/>
    <w:rsid w:val="00246883"/>
    <w:rsid w:val="00247123"/>
    <w:rsid w:val="002474DD"/>
    <w:rsid w:val="002522BF"/>
    <w:rsid w:val="0025244F"/>
    <w:rsid w:val="00252DED"/>
    <w:rsid w:val="00254D3E"/>
    <w:rsid w:val="002553B8"/>
    <w:rsid w:val="00256744"/>
    <w:rsid w:val="00256CD9"/>
    <w:rsid w:val="0026036B"/>
    <w:rsid w:val="002604F3"/>
    <w:rsid w:val="00260D5A"/>
    <w:rsid w:val="002611BF"/>
    <w:rsid w:val="00261AE4"/>
    <w:rsid w:val="002621E9"/>
    <w:rsid w:val="00262CFD"/>
    <w:rsid w:val="0026301A"/>
    <w:rsid w:val="00263BDA"/>
    <w:rsid w:val="00263E03"/>
    <w:rsid w:val="002649A5"/>
    <w:rsid w:val="002657BF"/>
    <w:rsid w:val="00266BD6"/>
    <w:rsid w:val="00267833"/>
    <w:rsid w:val="0027030A"/>
    <w:rsid w:val="00273286"/>
    <w:rsid w:val="00273468"/>
    <w:rsid w:val="002738B1"/>
    <w:rsid w:val="00273C11"/>
    <w:rsid w:val="00273ECC"/>
    <w:rsid w:val="00273EE3"/>
    <w:rsid w:val="00274BB8"/>
    <w:rsid w:val="00276027"/>
    <w:rsid w:val="002770FB"/>
    <w:rsid w:val="00280302"/>
    <w:rsid w:val="002808D4"/>
    <w:rsid w:val="0028227F"/>
    <w:rsid w:val="002823FB"/>
    <w:rsid w:val="00282475"/>
    <w:rsid w:val="00282A95"/>
    <w:rsid w:val="00283C63"/>
    <w:rsid w:val="00283CB0"/>
    <w:rsid w:val="0028452D"/>
    <w:rsid w:val="002845A4"/>
    <w:rsid w:val="0028470D"/>
    <w:rsid w:val="00285BC2"/>
    <w:rsid w:val="002875E9"/>
    <w:rsid w:val="002906DE"/>
    <w:rsid w:val="00291366"/>
    <w:rsid w:val="0029251F"/>
    <w:rsid w:val="00292B02"/>
    <w:rsid w:val="0029349A"/>
    <w:rsid w:val="002935F7"/>
    <w:rsid w:val="00293D78"/>
    <w:rsid w:val="00293F3D"/>
    <w:rsid w:val="00294924"/>
    <w:rsid w:val="002952F3"/>
    <w:rsid w:val="00295FF0"/>
    <w:rsid w:val="00296782"/>
    <w:rsid w:val="002967D1"/>
    <w:rsid w:val="002974B3"/>
    <w:rsid w:val="002A1D31"/>
    <w:rsid w:val="002A25CE"/>
    <w:rsid w:val="002A29E5"/>
    <w:rsid w:val="002A2B99"/>
    <w:rsid w:val="002A3AF0"/>
    <w:rsid w:val="002A4750"/>
    <w:rsid w:val="002A7E06"/>
    <w:rsid w:val="002B00F3"/>
    <w:rsid w:val="002B0534"/>
    <w:rsid w:val="002B0990"/>
    <w:rsid w:val="002B2602"/>
    <w:rsid w:val="002B27FB"/>
    <w:rsid w:val="002B4072"/>
    <w:rsid w:val="002B58CE"/>
    <w:rsid w:val="002B5DB6"/>
    <w:rsid w:val="002B633C"/>
    <w:rsid w:val="002B7306"/>
    <w:rsid w:val="002B73C5"/>
    <w:rsid w:val="002B77F3"/>
    <w:rsid w:val="002C0B1C"/>
    <w:rsid w:val="002C1462"/>
    <w:rsid w:val="002C1EA6"/>
    <w:rsid w:val="002C2428"/>
    <w:rsid w:val="002C65DE"/>
    <w:rsid w:val="002C6E99"/>
    <w:rsid w:val="002D07DA"/>
    <w:rsid w:val="002D0D1E"/>
    <w:rsid w:val="002D0D20"/>
    <w:rsid w:val="002D2622"/>
    <w:rsid w:val="002D69E5"/>
    <w:rsid w:val="002D773B"/>
    <w:rsid w:val="002E00B6"/>
    <w:rsid w:val="002E0DD8"/>
    <w:rsid w:val="002E0F47"/>
    <w:rsid w:val="002E29DD"/>
    <w:rsid w:val="002E2F6E"/>
    <w:rsid w:val="002E3CC6"/>
    <w:rsid w:val="002E3CD7"/>
    <w:rsid w:val="002E6383"/>
    <w:rsid w:val="002E7BEF"/>
    <w:rsid w:val="002F20F1"/>
    <w:rsid w:val="002F286D"/>
    <w:rsid w:val="002F2D72"/>
    <w:rsid w:val="002F41B4"/>
    <w:rsid w:val="002F46C7"/>
    <w:rsid w:val="002F49D6"/>
    <w:rsid w:val="002F74D5"/>
    <w:rsid w:val="002F75DD"/>
    <w:rsid w:val="00300758"/>
    <w:rsid w:val="0030160B"/>
    <w:rsid w:val="0030195E"/>
    <w:rsid w:val="00301AAC"/>
    <w:rsid w:val="00301DE7"/>
    <w:rsid w:val="00303140"/>
    <w:rsid w:val="00303837"/>
    <w:rsid w:val="0030424A"/>
    <w:rsid w:val="003045A9"/>
    <w:rsid w:val="00305EA3"/>
    <w:rsid w:val="0030710E"/>
    <w:rsid w:val="0030761D"/>
    <w:rsid w:val="00307E5A"/>
    <w:rsid w:val="00310816"/>
    <w:rsid w:val="00311F08"/>
    <w:rsid w:val="00312204"/>
    <w:rsid w:val="003152EC"/>
    <w:rsid w:val="00315435"/>
    <w:rsid w:val="00316AB5"/>
    <w:rsid w:val="00320847"/>
    <w:rsid w:val="00323ADA"/>
    <w:rsid w:val="0032496E"/>
    <w:rsid w:val="00325745"/>
    <w:rsid w:val="00327377"/>
    <w:rsid w:val="00331816"/>
    <w:rsid w:val="00333D33"/>
    <w:rsid w:val="00333E01"/>
    <w:rsid w:val="003340A0"/>
    <w:rsid w:val="00334612"/>
    <w:rsid w:val="0033558D"/>
    <w:rsid w:val="00335B00"/>
    <w:rsid w:val="0033675E"/>
    <w:rsid w:val="00337941"/>
    <w:rsid w:val="00337FFC"/>
    <w:rsid w:val="00340FD6"/>
    <w:rsid w:val="00342BAF"/>
    <w:rsid w:val="00344003"/>
    <w:rsid w:val="00344A16"/>
    <w:rsid w:val="00345C06"/>
    <w:rsid w:val="00346A86"/>
    <w:rsid w:val="00347553"/>
    <w:rsid w:val="00347B5B"/>
    <w:rsid w:val="00352CAC"/>
    <w:rsid w:val="00353133"/>
    <w:rsid w:val="00353564"/>
    <w:rsid w:val="003545D3"/>
    <w:rsid w:val="00354802"/>
    <w:rsid w:val="00354DB8"/>
    <w:rsid w:val="00356257"/>
    <w:rsid w:val="00360BEB"/>
    <w:rsid w:val="003611A3"/>
    <w:rsid w:val="0036157D"/>
    <w:rsid w:val="00362042"/>
    <w:rsid w:val="00362248"/>
    <w:rsid w:val="00362B15"/>
    <w:rsid w:val="00363104"/>
    <w:rsid w:val="003663A8"/>
    <w:rsid w:val="003712E7"/>
    <w:rsid w:val="00372FB6"/>
    <w:rsid w:val="003733F6"/>
    <w:rsid w:val="0037377B"/>
    <w:rsid w:val="00373E63"/>
    <w:rsid w:val="003777CE"/>
    <w:rsid w:val="003810D0"/>
    <w:rsid w:val="00382005"/>
    <w:rsid w:val="00383511"/>
    <w:rsid w:val="003842AE"/>
    <w:rsid w:val="003849D7"/>
    <w:rsid w:val="003855C5"/>
    <w:rsid w:val="00386B3A"/>
    <w:rsid w:val="003871ED"/>
    <w:rsid w:val="00390077"/>
    <w:rsid w:val="00390CAC"/>
    <w:rsid w:val="003915E2"/>
    <w:rsid w:val="00391FB3"/>
    <w:rsid w:val="003923D9"/>
    <w:rsid w:val="00392876"/>
    <w:rsid w:val="00392A4F"/>
    <w:rsid w:val="003953DD"/>
    <w:rsid w:val="00395954"/>
    <w:rsid w:val="00396354"/>
    <w:rsid w:val="00397987"/>
    <w:rsid w:val="003A0CC4"/>
    <w:rsid w:val="003A1573"/>
    <w:rsid w:val="003A2B5D"/>
    <w:rsid w:val="003A4F6E"/>
    <w:rsid w:val="003A57AC"/>
    <w:rsid w:val="003A5944"/>
    <w:rsid w:val="003A5E27"/>
    <w:rsid w:val="003A6511"/>
    <w:rsid w:val="003A6983"/>
    <w:rsid w:val="003A7873"/>
    <w:rsid w:val="003B0FD2"/>
    <w:rsid w:val="003B14B9"/>
    <w:rsid w:val="003B22F0"/>
    <w:rsid w:val="003B2B4D"/>
    <w:rsid w:val="003B3857"/>
    <w:rsid w:val="003B447F"/>
    <w:rsid w:val="003C0BAF"/>
    <w:rsid w:val="003C30FE"/>
    <w:rsid w:val="003C3DD5"/>
    <w:rsid w:val="003C442F"/>
    <w:rsid w:val="003C51A6"/>
    <w:rsid w:val="003C6961"/>
    <w:rsid w:val="003C6F8A"/>
    <w:rsid w:val="003C7A0A"/>
    <w:rsid w:val="003D056F"/>
    <w:rsid w:val="003D0F1D"/>
    <w:rsid w:val="003D3988"/>
    <w:rsid w:val="003D3B62"/>
    <w:rsid w:val="003D47DF"/>
    <w:rsid w:val="003D5314"/>
    <w:rsid w:val="003D5568"/>
    <w:rsid w:val="003D64EC"/>
    <w:rsid w:val="003D76F7"/>
    <w:rsid w:val="003D7CD0"/>
    <w:rsid w:val="003E0A28"/>
    <w:rsid w:val="003E10CC"/>
    <w:rsid w:val="003E144C"/>
    <w:rsid w:val="003E1D32"/>
    <w:rsid w:val="003E21A1"/>
    <w:rsid w:val="003E363A"/>
    <w:rsid w:val="003E688D"/>
    <w:rsid w:val="003F06CF"/>
    <w:rsid w:val="003F0EE1"/>
    <w:rsid w:val="003F12B2"/>
    <w:rsid w:val="003F27E9"/>
    <w:rsid w:val="003F2A54"/>
    <w:rsid w:val="003F2BBB"/>
    <w:rsid w:val="003F3071"/>
    <w:rsid w:val="003F3545"/>
    <w:rsid w:val="003F366C"/>
    <w:rsid w:val="003F413A"/>
    <w:rsid w:val="003F42CB"/>
    <w:rsid w:val="003F48F9"/>
    <w:rsid w:val="003F59F4"/>
    <w:rsid w:val="003F5A0E"/>
    <w:rsid w:val="0040124F"/>
    <w:rsid w:val="00402E52"/>
    <w:rsid w:val="00403B3C"/>
    <w:rsid w:val="00404AA3"/>
    <w:rsid w:val="00406231"/>
    <w:rsid w:val="0040772D"/>
    <w:rsid w:val="00410CAD"/>
    <w:rsid w:val="0041175B"/>
    <w:rsid w:val="00411BED"/>
    <w:rsid w:val="00412F5E"/>
    <w:rsid w:val="00413AB4"/>
    <w:rsid w:val="00413C99"/>
    <w:rsid w:val="00413DAE"/>
    <w:rsid w:val="00413F6C"/>
    <w:rsid w:val="00414126"/>
    <w:rsid w:val="00415456"/>
    <w:rsid w:val="00415533"/>
    <w:rsid w:val="0041636B"/>
    <w:rsid w:val="00420B5F"/>
    <w:rsid w:val="0042240A"/>
    <w:rsid w:val="00422750"/>
    <w:rsid w:val="00423EEC"/>
    <w:rsid w:val="00424CC7"/>
    <w:rsid w:val="0042541C"/>
    <w:rsid w:val="0042566C"/>
    <w:rsid w:val="00426442"/>
    <w:rsid w:val="00430540"/>
    <w:rsid w:val="004314C0"/>
    <w:rsid w:val="004332BB"/>
    <w:rsid w:val="00433F7D"/>
    <w:rsid w:val="00433FAF"/>
    <w:rsid w:val="004360C0"/>
    <w:rsid w:val="00437011"/>
    <w:rsid w:val="00437F2B"/>
    <w:rsid w:val="00440CEC"/>
    <w:rsid w:val="00441DE5"/>
    <w:rsid w:val="00443313"/>
    <w:rsid w:val="00444B85"/>
    <w:rsid w:val="00445ADB"/>
    <w:rsid w:val="00450FD4"/>
    <w:rsid w:val="004515E2"/>
    <w:rsid w:val="004519B8"/>
    <w:rsid w:val="004532D7"/>
    <w:rsid w:val="00455117"/>
    <w:rsid w:val="00457F8A"/>
    <w:rsid w:val="00460484"/>
    <w:rsid w:val="0046419F"/>
    <w:rsid w:val="00464EC7"/>
    <w:rsid w:val="004664A7"/>
    <w:rsid w:val="00466F09"/>
    <w:rsid w:val="0047185E"/>
    <w:rsid w:val="00472ED0"/>
    <w:rsid w:val="0047343D"/>
    <w:rsid w:val="00473D07"/>
    <w:rsid w:val="00475919"/>
    <w:rsid w:val="004766AC"/>
    <w:rsid w:val="0048028B"/>
    <w:rsid w:val="00480929"/>
    <w:rsid w:val="00480BFC"/>
    <w:rsid w:val="004815B3"/>
    <w:rsid w:val="00481B20"/>
    <w:rsid w:val="0048336D"/>
    <w:rsid w:val="00483469"/>
    <w:rsid w:val="00483C25"/>
    <w:rsid w:val="00485999"/>
    <w:rsid w:val="00486328"/>
    <w:rsid w:val="00486DCA"/>
    <w:rsid w:val="004879AA"/>
    <w:rsid w:val="00487E25"/>
    <w:rsid w:val="0049013F"/>
    <w:rsid w:val="004907FD"/>
    <w:rsid w:val="00490B5A"/>
    <w:rsid w:val="004931DA"/>
    <w:rsid w:val="00493BAB"/>
    <w:rsid w:val="004947FB"/>
    <w:rsid w:val="004949CA"/>
    <w:rsid w:val="00496558"/>
    <w:rsid w:val="00496E79"/>
    <w:rsid w:val="0049750B"/>
    <w:rsid w:val="004A0C88"/>
    <w:rsid w:val="004A1DDA"/>
    <w:rsid w:val="004A59E2"/>
    <w:rsid w:val="004A5D2D"/>
    <w:rsid w:val="004A6876"/>
    <w:rsid w:val="004A7E68"/>
    <w:rsid w:val="004B4768"/>
    <w:rsid w:val="004B4E7E"/>
    <w:rsid w:val="004B5B55"/>
    <w:rsid w:val="004B6AD0"/>
    <w:rsid w:val="004B7564"/>
    <w:rsid w:val="004C1107"/>
    <w:rsid w:val="004C210C"/>
    <w:rsid w:val="004C36E1"/>
    <w:rsid w:val="004C4B18"/>
    <w:rsid w:val="004C6202"/>
    <w:rsid w:val="004C7006"/>
    <w:rsid w:val="004C7C05"/>
    <w:rsid w:val="004C7E22"/>
    <w:rsid w:val="004D1264"/>
    <w:rsid w:val="004D1658"/>
    <w:rsid w:val="004D205F"/>
    <w:rsid w:val="004D297F"/>
    <w:rsid w:val="004D3C35"/>
    <w:rsid w:val="004D4FC3"/>
    <w:rsid w:val="004D51D5"/>
    <w:rsid w:val="004D52B0"/>
    <w:rsid w:val="004E0DB7"/>
    <w:rsid w:val="004E0FB0"/>
    <w:rsid w:val="004E25D6"/>
    <w:rsid w:val="004E4796"/>
    <w:rsid w:val="004E5A12"/>
    <w:rsid w:val="004F2560"/>
    <w:rsid w:val="004F3187"/>
    <w:rsid w:val="004F3EF4"/>
    <w:rsid w:val="004F4152"/>
    <w:rsid w:val="004F42B0"/>
    <w:rsid w:val="004F4D2B"/>
    <w:rsid w:val="004F4FA6"/>
    <w:rsid w:val="004F5C7A"/>
    <w:rsid w:val="004F5E2E"/>
    <w:rsid w:val="004F753E"/>
    <w:rsid w:val="004F7625"/>
    <w:rsid w:val="004F7CBB"/>
    <w:rsid w:val="00500865"/>
    <w:rsid w:val="00502A27"/>
    <w:rsid w:val="0050324C"/>
    <w:rsid w:val="00503BAB"/>
    <w:rsid w:val="00503DE9"/>
    <w:rsid w:val="00505D0B"/>
    <w:rsid w:val="00505F45"/>
    <w:rsid w:val="00505FFB"/>
    <w:rsid w:val="00507ABD"/>
    <w:rsid w:val="00510B97"/>
    <w:rsid w:val="005136B8"/>
    <w:rsid w:val="00513790"/>
    <w:rsid w:val="00513793"/>
    <w:rsid w:val="005143A9"/>
    <w:rsid w:val="005156D3"/>
    <w:rsid w:val="00515F1B"/>
    <w:rsid w:val="005211E7"/>
    <w:rsid w:val="005221D3"/>
    <w:rsid w:val="0052386F"/>
    <w:rsid w:val="00523ECA"/>
    <w:rsid w:val="00526552"/>
    <w:rsid w:val="00526CD5"/>
    <w:rsid w:val="00527EA9"/>
    <w:rsid w:val="00530DF8"/>
    <w:rsid w:val="00531EFF"/>
    <w:rsid w:val="00532055"/>
    <w:rsid w:val="005325DA"/>
    <w:rsid w:val="005343C1"/>
    <w:rsid w:val="00534CC9"/>
    <w:rsid w:val="00534FD9"/>
    <w:rsid w:val="00536C70"/>
    <w:rsid w:val="00537B0A"/>
    <w:rsid w:val="00541E6E"/>
    <w:rsid w:val="005421A3"/>
    <w:rsid w:val="00543030"/>
    <w:rsid w:val="00544521"/>
    <w:rsid w:val="0054653D"/>
    <w:rsid w:val="0054734F"/>
    <w:rsid w:val="005478E6"/>
    <w:rsid w:val="00550652"/>
    <w:rsid w:val="005513DA"/>
    <w:rsid w:val="005517C3"/>
    <w:rsid w:val="00551BF4"/>
    <w:rsid w:val="00551E2E"/>
    <w:rsid w:val="00553198"/>
    <w:rsid w:val="005547E7"/>
    <w:rsid w:val="00554D0D"/>
    <w:rsid w:val="00555045"/>
    <w:rsid w:val="00556D06"/>
    <w:rsid w:val="005616D8"/>
    <w:rsid w:val="00563EEE"/>
    <w:rsid w:val="00565337"/>
    <w:rsid w:val="00566F66"/>
    <w:rsid w:val="00567C2D"/>
    <w:rsid w:val="005709D8"/>
    <w:rsid w:val="00570CFE"/>
    <w:rsid w:val="00570D76"/>
    <w:rsid w:val="00570D95"/>
    <w:rsid w:val="00571D5A"/>
    <w:rsid w:val="00572D40"/>
    <w:rsid w:val="0057308C"/>
    <w:rsid w:val="00575C40"/>
    <w:rsid w:val="00583A3C"/>
    <w:rsid w:val="0058434F"/>
    <w:rsid w:val="00585F61"/>
    <w:rsid w:val="00587E4B"/>
    <w:rsid w:val="00587E7F"/>
    <w:rsid w:val="005915FF"/>
    <w:rsid w:val="00591F72"/>
    <w:rsid w:val="0059331A"/>
    <w:rsid w:val="005934F5"/>
    <w:rsid w:val="00593907"/>
    <w:rsid w:val="00594EFF"/>
    <w:rsid w:val="005952A6"/>
    <w:rsid w:val="0059597E"/>
    <w:rsid w:val="00596A13"/>
    <w:rsid w:val="00596EFA"/>
    <w:rsid w:val="005A201E"/>
    <w:rsid w:val="005A3EDF"/>
    <w:rsid w:val="005A6E61"/>
    <w:rsid w:val="005A73F5"/>
    <w:rsid w:val="005A7705"/>
    <w:rsid w:val="005A7895"/>
    <w:rsid w:val="005A7B9B"/>
    <w:rsid w:val="005B57DC"/>
    <w:rsid w:val="005B5EF8"/>
    <w:rsid w:val="005B66BD"/>
    <w:rsid w:val="005B7F83"/>
    <w:rsid w:val="005C1A43"/>
    <w:rsid w:val="005C2C2A"/>
    <w:rsid w:val="005C4023"/>
    <w:rsid w:val="005C407A"/>
    <w:rsid w:val="005C49D1"/>
    <w:rsid w:val="005C5575"/>
    <w:rsid w:val="005C56F5"/>
    <w:rsid w:val="005C69B9"/>
    <w:rsid w:val="005C77B8"/>
    <w:rsid w:val="005C782E"/>
    <w:rsid w:val="005C78F4"/>
    <w:rsid w:val="005D0025"/>
    <w:rsid w:val="005D00AF"/>
    <w:rsid w:val="005D1984"/>
    <w:rsid w:val="005D2243"/>
    <w:rsid w:val="005D2674"/>
    <w:rsid w:val="005D2AE8"/>
    <w:rsid w:val="005D2EC4"/>
    <w:rsid w:val="005D39FB"/>
    <w:rsid w:val="005D3ACC"/>
    <w:rsid w:val="005D3CF1"/>
    <w:rsid w:val="005D51F9"/>
    <w:rsid w:val="005D57E5"/>
    <w:rsid w:val="005D7728"/>
    <w:rsid w:val="005E2360"/>
    <w:rsid w:val="005E266F"/>
    <w:rsid w:val="005E3BC6"/>
    <w:rsid w:val="005E4DC2"/>
    <w:rsid w:val="005E5593"/>
    <w:rsid w:val="005E6212"/>
    <w:rsid w:val="005E653F"/>
    <w:rsid w:val="005E6BF0"/>
    <w:rsid w:val="005F04BC"/>
    <w:rsid w:val="005F0829"/>
    <w:rsid w:val="005F0CBB"/>
    <w:rsid w:val="005F0D03"/>
    <w:rsid w:val="005F258A"/>
    <w:rsid w:val="005F5147"/>
    <w:rsid w:val="005F55AD"/>
    <w:rsid w:val="00601383"/>
    <w:rsid w:val="00601F81"/>
    <w:rsid w:val="0060238C"/>
    <w:rsid w:val="00602B1C"/>
    <w:rsid w:val="0060328B"/>
    <w:rsid w:val="00604081"/>
    <w:rsid w:val="006060AE"/>
    <w:rsid w:val="0060752A"/>
    <w:rsid w:val="00607615"/>
    <w:rsid w:val="0061131F"/>
    <w:rsid w:val="006120FE"/>
    <w:rsid w:val="00612AAB"/>
    <w:rsid w:val="0061332F"/>
    <w:rsid w:val="006133FA"/>
    <w:rsid w:val="0061377A"/>
    <w:rsid w:val="00613B7C"/>
    <w:rsid w:val="00616ADC"/>
    <w:rsid w:val="00617005"/>
    <w:rsid w:val="00617919"/>
    <w:rsid w:val="00620F8C"/>
    <w:rsid w:val="0062154C"/>
    <w:rsid w:val="00622544"/>
    <w:rsid w:val="00624042"/>
    <w:rsid w:val="00624C53"/>
    <w:rsid w:val="006253E6"/>
    <w:rsid w:val="0062542F"/>
    <w:rsid w:val="00626051"/>
    <w:rsid w:val="0062686C"/>
    <w:rsid w:val="00626FC9"/>
    <w:rsid w:val="0062771D"/>
    <w:rsid w:val="0062799D"/>
    <w:rsid w:val="006309E8"/>
    <w:rsid w:val="00633960"/>
    <w:rsid w:val="0063616F"/>
    <w:rsid w:val="0063641E"/>
    <w:rsid w:val="00637089"/>
    <w:rsid w:val="00640747"/>
    <w:rsid w:val="006415CA"/>
    <w:rsid w:val="006434B5"/>
    <w:rsid w:val="0064359A"/>
    <w:rsid w:val="00643917"/>
    <w:rsid w:val="006442E8"/>
    <w:rsid w:val="00650A7D"/>
    <w:rsid w:val="00650BA7"/>
    <w:rsid w:val="00650E37"/>
    <w:rsid w:val="00650FA7"/>
    <w:rsid w:val="00653C7C"/>
    <w:rsid w:val="0065406C"/>
    <w:rsid w:val="00654599"/>
    <w:rsid w:val="00654895"/>
    <w:rsid w:val="0065703A"/>
    <w:rsid w:val="00657695"/>
    <w:rsid w:val="00657C89"/>
    <w:rsid w:val="006621F5"/>
    <w:rsid w:val="00664351"/>
    <w:rsid w:val="00667643"/>
    <w:rsid w:val="00670620"/>
    <w:rsid w:val="00670E53"/>
    <w:rsid w:val="00671715"/>
    <w:rsid w:val="00671D40"/>
    <w:rsid w:val="006732DA"/>
    <w:rsid w:val="00674DC8"/>
    <w:rsid w:val="00675270"/>
    <w:rsid w:val="00675E01"/>
    <w:rsid w:val="00677B6C"/>
    <w:rsid w:val="00677BB4"/>
    <w:rsid w:val="006804B0"/>
    <w:rsid w:val="00680BCE"/>
    <w:rsid w:val="00681835"/>
    <w:rsid w:val="0068391A"/>
    <w:rsid w:val="006841F6"/>
    <w:rsid w:val="00684C47"/>
    <w:rsid w:val="0068772A"/>
    <w:rsid w:val="00690536"/>
    <w:rsid w:val="00690EC1"/>
    <w:rsid w:val="00691ED4"/>
    <w:rsid w:val="006935D7"/>
    <w:rsid w:val="00693ACE"/>
    <w:rsid w:val="00693C39"/>
    <w:rsid w:val="00694B98"/>
    <w:rsid w:val="00696A95"/>
    <w:rsid w:val="0069747B"/>
    <w:rsid w:val="006A0144"/>
    <w:rsid w:val="006A0908"/>
    <w:rsid w:val="006A0D9E"/>
    <w:rsid w:val="006A2CC8"/>
    <w:rsid w:val="006A4D1F"/>
    <w:rsid w:val="006A769C"/>
    <w:rsid w:val="006A7A46"/>
    <w:rsid w:val="006B0B90"/>
    <w:rsid w:val="006B18AD"/>
    <w:rsid w:val="006B2020"/>
    <w:rsid w:val="006B21FA"/>
    <w:rsid w:val="006B2BD2"/>
    <w:rsid w:val="006B4DA2"/>
    <w:rsid w:val="006B739B"/>
    <w:rsid w:val="006B7E77"/>
    <w:rsid w:val="006B7F7C"/>
    <w:rsid w:val="006C03A9"/>
    <w:rsid w:val="006C1CA3"/>
    <w:rsid w:val="006C3E37"/>
    <w:rsid w:val="006C460B"/>
    <w:rsid w:val="006C4991"/>
    <w:rsid w:val="006C63D3"/>
    <w:rsid w:val="006C6893"/>
    <w:rsid w:val="006C6FAF"/>
    <w:rsid w:val="006C720D"/>
    <w:rsid w:val="006C7A34"/>
    <w:rsid w:val="006C7E9B"/>
    <w:rsid w:val="006D103B"/>
    <w:rsid w:val="006D13F8"/>
    <w:rsid w:val="006D32EF"/>
    <w:rsid w:val="006D36DF"/>
    <w:rsid w:val="006D54E5"/>
    <w:rsid w:val="006D5C11"/>
    <w:rsid w:val="006D665D"/>
    <w:rsid w:val="006D76DC"/>
    <w:rsid w:val="006E018E"/>
    <w:rsid w:val="006E1CFB"/>
    <w:rsid w:val="006E1E21"/>
    <w:rsid w:val="006E2BD1"/>
    <w:rsid w:val="006E345C"/>
    <w:rsid w:val="006E4826"/>
    <w:rsid w:val="006E48AE"/>
    <w:rsid w:val="006E5285"/>
    <w:rsid w:val="006E53E7"/>
    <w:rsid w:val="006E5652"/>
    <w:rsid w:val="006F2327"/>
    <w:rsid w:val="006F28D8"/>
    <w:rsid w:val="006F32F5"/>
    <w:rsid w:val="006F48E8"/>
    <w:rsid w:val="006F5BB1"/>
    <w:rsid w:val="006F5BD9"/>
    <w:rsid w:val="006F6DBD"/>
    <w:rsid w:val="006F7095"/>
    <w:rsid w:val="006F7AC3"/>
    <w:rsid w:val="00703814"/>
    <w:rsid w:val="00706C86"/>
    <w:rsid w:val="0070700A"/>
    <w:rsid w:val="00707EEA"/>
    <w:rsid w:val="00712F77"/>
    <w:rsid w:val="007145E7"/>
    <w:rsid w:val="00714D60"/>
    <w:rsid w:val="00716237"/>
    <w:rsid w:val="00716545"/>
    <w:rsid w:val="007215E3"/>
    <w:rsid w:val="007217EF"/>
    <w:rsid w:val="00721983"/>
    <w:rsid w:val="0072461D"/>
    <w:rsid w:val="007262FD"/>
    <w:rsid w:val="007274D1"/>
    <w:rsid w:val="00730AD7"/>
    <w:rsid w:val="007325FC"/>
    <w:rsid w:val="00732B37"/>
    <w:rsid w:val="007339E2"/>
    <w:rsid w:val="007347AB"/>
    <w:rsid w:val="007354BE"/>
    <w:rsid w:val="007354C2"/>
    <w:rsid w:val="00735EBB"/>
    <w:rsid w:val="00736A98"/>
    <w:rsid w:val="00736D06"/>
    <w:rsid w:val="007370B7"/>
    <w:rsid w:val="007377A0"/>
    <w:rsid w:val="007418AD"/>
    <w:rsid w:val="00741C44"/>
    <w:rsid w:val="00741F42"/>
    <w:rsid w:val="0074241A"/>
    <w:rsid w:val="00746967"/>
    <w:rsid w:val="00747363"/>
    <w:rsid w:val="00747ADB"/>
    <w:rsid w:val="00747EC8"/>
    <w:rsid w:val="0075136E"/>
    <w:rsid w:val="00753446"/>
    <w:rsid w:val="00753E95"/>
    <w:rsid w:val="007558C8"/>
    <w:rsid w:val="00756CE0"/>
    <w:rsid w:val="00756F37"/>
    <w:rsid w:val="00757621"/>
    <w:rsid w:val="00760938"/>
    <w:rsid w:val="00765838"/>
    <w:rsid w:val="007665CC"/>
    <w:rsid w:val="00773961"/>
    <w:rsid w:val="00773CF1"/>
    <w:rsid w:val="00775A84"/>
    <w:rsid w:val="00775C51"/>
    <w:rsid w:val="00776CF9"/>
    <w:rsid w:val="0077720D"/>
    <w:rsid w:val="00777E33"/>
    <w:rsid w:val="00780654"/>
    <w:rsid w:val="00780C98"/>
    <w:rsid w:val="007811AB"/>
    <w:rsid w:val="0078199A"/>
    <w:rsid w:val="0078269C"/>
    <w:rsid w:val="00782867"/>
    <w:rsid w:val="00783EC4"/>
    <w:rsid w:val="007857E0"/>
    <w:rsid w:val="007865AC"/>
    <w:rsid w:val="007865CF"/>
    <w:rsid w:val="007877DF"/>
    <w:rsid w:val="007907C0"/>
    <w:rsid w:val="00790F32"/>
    <w:rsid w:val="00791E12"/>
    <w:rsid w:val="007924E8"/>
    <w:rsid w:val="00792A26"/>
    <w:rsid w:val="00795280"/>
    <w:rsid w:val="007969A9"/>
    <w:rsid w:val="00797733"/>
    <w:rsid w:val="007A182B"/>
    <w:rsid w:val="007A31DB"/>
    <w:rsid w:val="007A31DC"/>
    <w:rsid w:val="007A3DE1"/>
    <w:rsid w:val="007A51F4"/>
    <w:rsid w:val="007A65CA"/>
    <w:rsid w:val="007A7216"/>
    <w:rsid w:val="007A7D57"/>
    <w:rsid w:val="007B1786"/>
    <w:rsid w:val="007B359D"/>
    <w:rsid w:val="007B3A23"/>
    <w:rsid w:val="007B456C"/>
    <w:rsid w:val="007B497E"/>
    <w:rsid w:val="007B6916"/>
    <w:rsid w:val="007B7616"/>
    <w:rsid w:val="007C1C85"/>
    <w:rsid w:val="007C1EA6"/>
    <w:rsid w:val="007C28CC"/>
    <w:rsid w:val="007C3DE6"/>
    <w:rsid w:val="007C4EF1"/>
    <w:rsid w:val="007C5ACE"/>
    <w:rsid w:val="007C7311"/>
    <w:rsid w:val="007C769D"/>
    <w:rsid w:val="007C76CF"/>
    <w:rsid w:val="007D07E0"/>
    <w:rsid w:val="007D1623"/>
    <w:rsid w:val="007D2AEC"/>
    <w:rsid w:val="007D42CB"/>
    <w:rsid w:val="007D4F72"/>
    <w:rsid w:val="007D64D6"/>
    <w:rsid w:val="007D670E"/>
    <w:rsid w:val="007D6CF5"/>
    <w:rsid w:val="007D700C"/>
    <w:rsid w:val="007D707F"/>
    <w:rsid w:val="007D7524"/>
    <w:rsid w:val="007E09BD"/>
    <w:rsid w:val="007E2FF8"/>
    <w:rsid w:val="007E4657"/>
    <w:rsid w:val="007E4C4E"/>
    <w:rsid w:val="007E521B"/>
    <w:rsid w:val="007E52ED"/>
    <w:rsid w:val="007E5FF5"/>
    <w:rsid w:val="007E6990"/>
    <w:rsid w:val="007E6BBF"/>
    <w:rsid w:val="007E6F8A"/>
    <w:rsid w:val="007F0092"/>
    <w:rsid w:val="007F0CF7"/>
    <w:rsid w:val="007F16DC"/>
    <w:rsid w:val="007F199E"/>
    <w:rsid w:val="007F3C9A"/>
    <w:rsid w:val="007F4CD3"/>
    <w:rsid w:val="007F50C2"/>
    <w:rsid w:val="007F5652"/>
    <w:rsid w:val="007F787F"/>
    <w:rsid w:val="008032FB"/>
    <w:rsid w:val="00803655"/>
    <w:rsid w:val="00803FE3"/>
    <w:rsid w:val="00804374"/>
    <w:rsid w:val="00805951"/>
    <w:rsid w:val="00806597"/>
    <w:rsid w:val="00810BB7"/>
    <w:rsid w:val="0081196B"/>
    <w:rsid w:val="00811AD3"/>
    <w:rsid w:val="00813325"/>
    <w:rsid w:val="008139AF"/>
    <w:rsid w:val="00814CD5"/>
    <w:rsid w:val="008150F2"/>
    <w:rsid w:val="00815AEA"/>
    <w:rsid w:val="00815D6F"/>
    <w:rsid w:val="00816D84"/>
    <w:rsid w:val="008170D2"/>
    <w:rsid w:val="0081712B"/>
    <w:rsid w:val="00817B5C"/>
    <w:rsid w:val="008208C4"/>
    <w:rsid w:val="00821091"/>
    <w:rsid w:val="008212C8"/>
    <w:rsid w:val="00822B8D"/>
    <w:rsid w:val="00822C96"/>
    <w:rsid w:val="00823C04"/>
    <w:rsid w:val="0082417D"/>
    <w:rsid w:val="00825645"/>
    <w:rsid w:val="0082579A"/>
    <w:rsid w:val="008262E2"/>
    <w:rsid w:val="00827917"/>
    <w:rsid w:val="00830883"/>
    <w:rsid w:val="00830F87"/>
    <w:rsid w:val="00831BA3"/>
    <w:rsid w:val="008322AE"/>
    <w:rsid w:val="00833DF2"/>
    <w:rsid w:val="0083462B"/>
    <w:rsid w:val="008347D9"/>
    <w:rsid w:val="008355E6"/>
    <w:rsid w:val="008364A4"/>
    <w:rsid w:val="0083678C"/>
    <w:rsid w:val="00841234"/>
    <w:rsid w:val="0084148E"/>
    <w:rsid w:val="008417BE"/>
    <w:rsid w:val="008427CC"/>
    <w:rsid w:val="00843939"/>
    <w:rsid w:val="008439B5"/>
    <w:rsid w:val="00843F03"/>
    <w:rsid w:val="00844545"/>
    <w:rsid w:val="008454E3"/>
    <w:rsid w:val="008459A2"/>
    <w:rsid w:val="008462F6"/>
    <w:rsid w:val="008508FB"/>
    <w:rsid w:val="008515D8"/>
    <w:rsid w:val="00851E28"/>
    <w:rsid w:val="00851F0D"/>
    <w:rsid w:val="00853AF2"/>
    <w:rsid w:val="00853BF5"/>
    <w:rsid w:val="00855603"/>
    <w:rsid w:val="00855A96"/>
    <w:rsid w:val="008566D8"/>
    <w:rsid w:val="00860042"/>
    <w:rsid w:val="00860465"/>
    <w:rsid w:val="00861A3A"/>
    <w:rsid w:val="00865852"/>
    <w:rsid w:val="00866DBF"/>
    <w:rsid w:val="00867698"/>
    <w:rsid w:val="00867A62"/>
    <w:rsid w:val="00870EB8"/>
    <w:rsid w:val="00870FA3"/>
    <w:rsid w:val="008720A3"/>
    <w:rsid w:val="008732B6"/>
    <w:rsid w:val="00873F74"/>
    <w:rsid w:val="00875AD3"/>
    <w:rsid w:val="00876BA4"/>
    <w:rsid w:val="00877DCA"/>
    <w:rsid w:val="00881992"/>
    <w:rsid w:val="00881F35"/>
    <w:rsid w:val="0088385C"/>
    <w:rsid w:val="00884A0D"/>
    <w:rsid w:val="00886C88"/>
    <w:rsid w:val="00887C30"/>
    <w:rsid w:val="00887DB7"/>
    <w:rsid w:val="00891975"/>
    <w:rsid w:val="0089275A"/>
    <w:rsid w:val="00897587"/>
    <w:rsid w:val="008A072B"/>
    <w:rsid w:val="008A1550"/>
    <w:rsid w:val="008A1DEE"/>
    <w:rsid w:val="008A30E9"/>
    <w:rsid w:val="008A471B"/>
    <w:rsid w:val="008A6811"/>
    <w:rsid w:val="008A74CC"/>
    <w:rsid w:val="008A7A12"/>
    <w:rsid w:val="008B3E70"/>
    <w:rsid w:val="008B4974"/>
    <w:rsid w:val="008B56F8"/>
    <w:rsid w:val="008B7671"/>
    <w:rsid w:val="008C0330"/>
    <w:rsid w:val="008C069B"/>
    <w:rsid w:val="008C06D6"/>
    <w:rsid w:val="008C2243"/>
    <w:rsid w:val="008C2E86"/>
    <w:rsid w:val="008C3313"/>
    <w:rsid w:val="008C435B"/>
    <w:rsid w:val="008C46A9"/>
    <w:rsid w:val="008C5740"/>
    <w:rsid w:val="008C5AF2"/>
    <w:rsid w:val="008C64A9"/>
    <w:rsid w:val="008C6628"/>
    <w:rsid w:val="008C691F"/>
    <w:rsid w:val="008C6B27"/>
    <w:rsid w:val="008D0A7C"/>
    <w:rsid w:val="008D0E5E"/>
    <w:rsid w:val="008D1A65"/>
    <w:rsid w:val="008D2CE9"/>
    <w:rsid w:val="008D4F65"/>
    <w:rsid w:val="008E162B"/>
    <w:rsid w:val="008E4389"/>
    <w:rsid w:val="008E50A4"/>
    <w:rsid w:val="008E5EC5"/>
    <w:rsid w:val="008E7764"/>
    <w:rsid w:val="008E779B"/>
    <w:rsid w:val="008E7EFB"/>
    <w:rsid w:val="008F2E17"/>
    <w:rsid w:val="008F33BA"/>
    <w:rsid w:val="008F3755"/>
    <w:rsid w:val="008F3B6E"/>
    <w:rsid w:val="008F6E04"/>
    <w:rsid w:val="008F6F4F"/>
    <w:rsid w:val="008F717C"/>
    <w:rsid w:val="009013FA"/>
    <w:rsid w:val="00902B1A"/>
    <w:rsid w:val="00903337"/>
    <w:rsid w:val="00904320"/>
    <w:rsid w:val="009046F9"/>
    <w:rsid w:val="00904AF3"/>
    <w:rsid w:val="00905610"/>
    <w:rsid w:val="0091161C"/>
    <w:rsid w:val="00911799"/>
    <w:rsid w:val="00913051"/>
    <w:rsid w:val="009138F7"/>
    <w:rsid w:val="009145E5"/>
    <w:rsid w:val="0091557C"/>
    <w:rsid w:val="0091641F"/>
    <w:rsid w:val="009174FD"/>
    <w:rsid w:val="00920040"/>
    <w:rsid w:val="0092102D"/>
    <w:rsid w:val="0092128C"/>
    <w:rsid w:val="00921A38"/>
    <w:rsid w:val="00921A69"/>
    <w:rsid w:val="00922065"/>
    <w:rsid w:val="009220B8"/>
    <w:rsid w:val="0092230D"/>
    <w:rsid w:val="00924EF5"/>
    <w:rsid w:val="00924F4C"/>
    <w:rsid w:val="00925A63"/>
    <w:rsid w:val="00925AED"/>
    <w:rsid w:val="00926F8B"/>
    <w:rsid w:val="009300FF"/>
    <w:rsid w:val="0093050F"/>
    <w:rsid w:val="009308A4"/>
    <w:rsid w:val="00931B6D"/>
    <w:rsid w:val="00932FE3"/>
    <w:rsid w:val="00934468"/>
    <w:rsid w:val="00936D03"/>
    <w:rsid w:val="00936D54"/>
    <w:rsid w:val="009370EF"/>
    <w:rsid w:val="0093788F"/>
    <w:rsid w:val="009379AC"/>
    <w:rsid w:val="00940A81"/>
    <w:rsid w:val="00940A97"/>
    <w:rsid w:val="00942BE1"/>
    <w:rsid w:val="00942EDE"/>
    <w:rsid w:val="00944B4A"/>
    <w:rsid w:val="00951B21"/>
    <w:rsid w:val="00952C37"/>
    <w:rsid w:val="0095392E"/>
    <w:rsid w:val="00953CFB"/>
    <w:rsid w:val="00960654"/>
    <w:rsid w:val="0096236B"/>
    <w:rsid w:val="00962B20"/>
    <w:rsid w:val="0096392C"/>
    <w:rsid w:val="009648C0"/>
    <w:rsid w:val="00964EE3"/>
    <w:rsid w:val="00966AC8"/>
    <w:rsid w:val="00966FC4"/>
    <w:rsid w:val="009671E3"/>
    <w:rsid w:val="00972087"/>
    <w:rsid w:val="009738AC"/>
    <w:rsid w:val="0097488E"/>
    <w:rsid w:val="00975926"/>
    <w:rsid w:val="00977122"/>
    <w:rsid w:val="0098096C"/>
    <w:rsid w:val="00981419"/>
    <w:rsid w:val="00982C20"/>
    <w:rsid w:val="00984112"/>
    <w:rsid w:val="00984290"/>
    <w:rsid w:val="009843C3"/>
    <w:rsid w:val="00984BC6"/>
    <w:rsid w:val="009861BD"/>
    <w:rsid w:val="0098670E"/>
    <w:rsid w:val="00986B46"/>
    <w:rsid w:val="00986F84"/>
    <w:rsid w:val="009904A3"/>
    <w:rsid w:val="00990902"/>
    <w:rsid w:val="00990A0F"/>
    <w:rsid w:val="00990C99"/>
    <w:rsid w:val="00990DBF"/>
    <w:rsid w:val="0099107E"/>
    <w:rsid w:val="00996354"/>
    <w:rsid w:val="00997388"/>
    <w:rsid w:val="009A17D2"/>
    <w:rsid w:val="009A29D2"/>
    <w:rsid w:val="009A2BB3"/>
    <w:rsid w:val="009A3B71"/>
    <w:rsid w:val="009A45AD"/>
    <w:rsid w:val="009A4823"/>
    <w:rsid w:val="009A48CF"/>
    <w:rsid w:val="009A5EB6"/>
    <w:rsid w:val="009A5FE9"/>
    <w:rsid w:val="009A630B"/>
    <w:rsid w:val="009A720E"/>
    <w:rsid w:val="009A7EF8"/>
    <w:rsid w:val="009B06D8"/>
    <w:rsid w:val="009B0D2F"/>
    <w:rsid w:val="009B1183"/>
    <w:rsid w:val="009B1283"/>
    <w:rsid w:val="009B1B7B"/>
    <w:rsid w:val="009B1C8B"/>
    <w:rsid w:val="009B2603"/>
    <w:rsid w:val="009B3094"/>
    <w:rsid w:val="009B4372"/>
    <w:rsid w:val="009B4DE2"/>
    <w:rsid w:val="009B4E3F"/>
    <w:rsid w:val="009C08BC"/>
    <w:rsid w:val="009C0C9B"/>
    <w:rsid w:val="009C121C"/>
    <w:rsid w:val="009C4537"/>
    <w:rsid w:val="009C59F0"/>
    <w:rsid w:val="009D2AAB"/>
    <w:rsid w:val="009D3E9F"/>
    <w:rsid w:val="009D4005"/>
    <w:rsid w:val="009D4053"/>
    <w:rsid w:val="009D41D5"/>
    <w:rsid w:val="009D4447"/>
    <w:rsid w:val="009D486C"/>
    <w:rsid w:val="009D4F29"/>
    <w:rsid w:val="009D60F4"/>
    <w:rsid w:val="009D7349"/>
    <w:rsid w:val="009E00FF"/>
    <w:rsid w:val="009E0459"/>
    <w:rsid w:val="009E05F2"/>
    <w:rsid w:val="009E0CEB"/>
    <w:rsid w:val="009E1564"/>
    <w:rsid w:val="009E19A2"/>
    <w:rsid w:val="009E1C7F"/>
    <w:rsid w:val="009E1D13"/>
    <w:rsid w:val="009E1EA5"/>
    <w:rsid w:val="009E28AF"/>
    <w:rsid w:val="009E4A86"/>
    <w:rsid w:val="009E5A02"/>
    <w:rsid w:val="009E77D5"/>
    <w:rsid w:val="009F25D7"/>
    <w:rsid w:val="009F2CF3"/>
    <w:rsid w:val="009F3292"/>
    <w:rsid w:val="009F3334"/>
    <w:rsid w:val="009F5DFF"/>
    <w:rsid w:val="009F636D"/>
    <w:rsid w:val="009F6F0E"/>
    <w:rsid w:val="009F70C8"/>
    <w:rsid w:val="009F7680"/>
    <w:rsid w:val="009F7857"/>
    <w:rsid w:val="00A01617"/>
    <w:rsid w:val="00A01673"/>
    <w:rsid w:val="00A01D06"/>
    <w:rsid w:val="00A04B83"/>
    <w:rsid w:val="00A07D8F"/>
    <w:rsid w:val="00A119AB"/>
    <w:rsid w:val="00A174EB"/>
    <w:rsid w:val="00A1784D"/>
    <w:rsid w:val="00A17B6E"/>
    <w:rsid w:val="00A20C30"/>
    <w:rsid w:val="00A22983"/>
    <w:rsid w:val="00A26880"/>
    <w:rsid w:val="00A275CD"/>
    <w:rsid w:val="00A276C8"/>
    <w:rsid w:val="00A31209"/>
    <w:rsid w:val="00A31731"/>
    <w:rsid w:val="00A317C8"/>
    <w:rsid w:val="00A31B79"/>
    <w:rsid w:val="00A32B85"/>
    <w:rsid w:val="00A342AD"/>
    <w:rsid w:val="00A3454D"/>
    <w:rsid w:val="00A35F2E"/>
    <w:rsid w:val="00A3610A"/>
    <w:rsid w:val="00A3699F"/>
    <w:rsid w:val="00A41046"/>
    <w:rsid w:val="00A41297"/>
    <w:rsid w:val="00A41F33"/>
    <w:rsid w:val="00A42332"/>
    <w:rsid w:val="00A42CD2"/>
    <w:rsid w:val="00A461AC"/>
    <w:rsid w:val="00A475AA"/>
    <w:rsid w:val="00A47969"/>
    <w:rsid w:val="00A47F68"/>
    <w:rsid w:val="00A5084E"/>
    <w:rsid w:val="00A516A8"/>
    <w:rsid w:val="00A53EDF"/>
    <w:rsid w:val="00A54BFD"/>
    <w:rsid w:val="00A564A0"/>
    <w:rsid w:val="00A642DC"/>
    <w:rsid w:val="00A65778"/>
    <w:rsid w:val="00A65960"/>
    <w:rsid w:val="00A65B97"/>
    <w:rsid w:val="00A65CCA"/>
    <w:rsid w:val="00A660ED"/>
    <w:rsid w:val="00A66487"/>
    <w:rsid w:val="00A66C28"/>
    <w:rsid w:val="00A67AE0"/>
    <w:rsid w:val="00A7098E"/>
    <w:rsid w:val="00A70E18"/>
    <w:rsid w:val="00A725D1"/>
    <w:rsid w:val="00A72F95"/>
    <w:rsid w:val="00A73D5F"/>
    <w:rsid w:val="00A761C1"/>
    <w:rsid w:val="00A76D75"/>
    <w:rsid w:val="00A779EB"/>
    <w:rsid w:val="00A81321"/>
    <w:rsid w:val="00A81A9C"/>
    <w:rsid w:val="00A81C55"/>
    <w:rsid w:val="00A81FD7"/>
    <w:rsid w:val="00A831A2"/>
    <w:rsid w:val="00A835C5"/>
    <w:rsid w:val="00A84826"/>
    <w:rsid w:val="00A85F28"/>
    <w:rsid w:val="00A86DC9"/>
    <w:rsid w:val="00A91371"/>
    <w:rsid w:val="00A92B0E"/>
    <w:rsid w:val="00A94772"/>
    <w:rsid w:val="00A950F9"/>
    <w:rsid w:val="00A953B9"/>
    <w:rsid w:val="00A97144"/>
    <w:rsid w:val="00AA0343"/>
    <w:rsid w:val="00AA1B8B"/>
    <w:rsid w:val="00AA1FFC"/>
    <w:rsid w:val="00AA22A1"/>
    <w:rsid w:val="00AA3371"/>
    <w:rsid w:val="00AA398A"/>
    <w:rsid w:val="00AA3E60"/>
    <w:rsid w:val="00AA5C05"/>
    <w:rsid w:val="00AA6480"/>
    <w:rsid w:val="00AA6827"/>
    <w:rsid w:val="00AA6BFF"/>
    <w:rsid w:val="00AA7368"/>
    <w:rsid w:val="00AB088E"/>
    <w:rsid w:val="00AB0AFC"/>
    <w:rsid w:val="00AB1074"/>
    <w:rsid w:val="00AB10F4"/>
    <w:rsid w:val="00AB268E"/>
    <w:rsid w:val="00AB2DB4"/>
    <w:rsid w:val="00AB35E4"/>
    <w:rsid w:val="00AB3E79"/>
    <w:rsid w:val="00AB4030"/>
    <w:rsid w:val="00AB4544"/>
    <w:rsid w:val="00AB4DA9"/>
    <w:rsid w:val="00AB4DD6"/>
    <w:rsid w:val="00AB5A8B"/>
    <w:rsid w:val="00AB6DA2"/>
    <w:rsid w:val="00AB7B42"/>
    <w:rsid w:val="00AC25FB"/>
    <w:rsid w:val="00AC28FC"/>
    <w:rsid w:val="00AC35C9"/>
    <w:rsid w:val="00AC4D90"/>
    <w:rsid w:val="00AC5745"/>
    <w:rsid w:val="00AC68D6"/>
    <w:rsid w:val="00AC6A6A"/>
    <w:rsid w:val="00AC6CDF"/>
    <w:rsid w:val="00AC7158"/>
    <w:rsid w:val="00AC76BA"/>
    <w:rsid w:val="00AD36F0"/>
    <w:rsid w:val="00AD3730"/>
    <w:rsid w:val="00AD3A7D"/>
    <w:rsid w:val="00AD3B93"/>
    <w:rsid w:val="00AD53FA"/>
    <w:rsid w:val="00AD5AF1"/>
    <w:rsid w:val="00AD6364"/>
    <w:rsid w:val="00AD6DC9"/>
    <w:rsid w:val="00AD7270"/>
    <w:rsid w:val="00AE0BC7"/>
    <w:rsid w:val="00AE3CE2"/>
    <w:rsid w:val="00AE6316"/>
    <w:rsid w:val="00AE6A37"/>
    <w:rsid w:val="00AF0C72"/>
    <w:rsid w:val="00AF2569"/>
    <w:rsid w:val="00AF3DBC"/>
    <w:rsid w:val="00AF3E9F"/>
    <w:rsid w:val="00AF3F1B"/>
    <w:rsid w:val="00AF6053"/>
    <w:rsid w:val="00AF67BA"/>
    <w:rsid w:val="00AF73A7"/>
    <w:rsid w:val="00AF7CCD"/>
    <w:rsid w:val="00B00738"/>
    <w:rsid w:val="00B020AA"/>
    <w:rsid w:val="00B03D1C"/>
    <w:rsid w:val="00B03F74"/>
    <w:rsid w:val="00B04249"/>
    <w:rsid w:val="00B057A7"/>
    <w:rsid w:val="00B05B80"/>
    <w:rsid w:val="00B05DF8"/>
    <w:rsid w:val="00B06075"/>
    <w:rsid w:val="00B066F4"/>
    <w:rsid w:val="00B06E07"/>
    <w:rsid w:val="00B06EB2"/>
    <w:rsid w:val="00B10237"/>
    <w:rsid w:val="00B118B3"/>
    <w:rsid w:val="00B1258A"/>
    <w:rsid w:val="00B12D69"/>
    <w:rsid w:val="00B12E69"/>
    <w:rsid w:val="00B133FC"/>
    <w:rsid w:val="00B13918"/>
    <w:rsid w:val="00B14138"/>
    <w:rsid w:val="00B143E5"/>
    <w:rsid w:val="00B14601"/>
    <w:rsid w:val="00B147B8"/>
    <w:rsid w:val="00B16E87"/>
    <w:rsid w:val="00B20246"/>
    <w:rsid w:val="00B204E6"/>
    <w:rsid w:val="00B21EF6"/>
    <w:rsid w:val="00B246D7"/>
    <w:rsid w:val="00B26521"/>
    <w:rsid w:val="00B26CE1"/>
    <w:rsid w:val="00B26F67"/>
    <w:rsid w:val="00B30955"/>
    <w:rsid w:val="00B30D12"/>
    <w:rsid w:val="00B31744"/>
    <w:rsid w:val="00B33270"/>
    <w:rsid w:val="00B34D9F"/>
    <w:rsid w:val="00B35B41"/>
    <w:rsid w:val="00B375AC"/>
    <w:rsid w:val="00B3782F"/>
    <w:rsid w:val="00B40547"/>
    <w:rsid w:val="00B420CA"/>
    <w:rsid w:val="00B441CB"/>
    <w:rsid w:val="00B46403"/>
    <w:rsid w:val="00B465D2"/>
    <w:rsid w:val="00B602DA"/>
    <w:rsid w:val="00B6036C"/>
    <w:rsid w:val="00B6088B"/>
    <w:rsid w:val="00B60D99"/>
    <w:rsid w:val="00B65D78"/>
    <w:rsid w:val="00B6681C"/>
    <w:rsid w:val="00B66A68"/>
    <w:rsid w:val="00B66FBE"/>
    <w:rsid w:val="00B7131B"/>
    <w:rsid w:val="00B714E3"/>
    <w:rsid w:val="00B7441C"/>
    <w:rsid w:val="00B75BD7"/>
    <w:rsid w:val="00B7649C"/>
    <w:rsid w:val="00B771A6"/>
    <w:rsid w:val="00B77A44"/>
    <w:rsid w:val="00B8196A"/>
    <w:rsid w:val="00B842F9"/>
    <w:rsid w:val="00B84950"/>
    <w:rsid w:val="00B856DA"/>
    <w:rsid w:val="00B873CC"/>
    <w:rsid w:val="00B9030A"/>
    <w:rsid w:val="00B90860"/>
    <w:rsid w:val="00B93523"/>
    <w:rsid w:val="00B93799"/>
    <w:rsid w:val="00B93C13"/>
    <w:rsid w:val="00B94925"/>
    <w:rsid w:val="00B9625F"/>
    <w:rsid w:val="00BA0089"/>
    <w:rsid w:val="00BA1736"/>
    <w:rsid w:val="00BA184B"/>
    <w:rsid w:val="00BA4E58"/>
    <w:rsid w:val="00BA5A7E"/>
    <w:rsid w:val="00BA62A8"/>
    <w:rsid w:val="00BB0ACB"/>
    <w:rsid w:val="00BB2349"/>
    <w:rsid w:val="00BB48DF"/>
    <w:rsid w:val="00BB4F8E"/>
    <w:rsid w:val="00BB54C8"/>
    <w:rsid w:val="00BB552F"/>
    <w:rsid w:val="00BB5F7E"/>
    <w:rsid w:val="00BB6058"/>
    <w:rsid w:val="00BB613C"/>
    <w:rsid w:val="00BB6CB3"/>
    <w:rsid w:val="00BB7266"/>
    <w:rsid w:val="00BC1BC1"/>
    <w:rsid w:val="00BC1D79"/>
    <w:rsid w:val="00BC3220"/>
    <w:rsid w:val="00BC4CCD"/>
    <w:rsid w:val="00BC5093"/>
    <w:rsid w:val="00BD013B"/>
    <w:rsid w:val="00BD045F"/>
    <w:rsid w:val="00BD1EA7"/>
    <w:rsid w:val="00BD22D8"/>
    <w:rsid w:val="00BD474C"/>
    <w:rsid w:val="00BD4873"/>
    <w:rsid w:val="00BD70B3"/>
    <w:rsid w:val="00BD7C30"/>
    <w:rsid w:val="00BD7C5C"/>
    <w:rsid w:val="00BE07C0"/>
    <w:rsid w:val="00BE498F"/>
    <w:rsid w:val="00BE5247"/>
    <w:rsid w:val="00BE5F6D"/>
    <w:rsid w:val="00BE67CA"/>
    <w:rsid w:val="00BF08CB"/>
    <w:rsid w:val="00BF5A2C"/>
    <w:rsid w:val="00BF62B2"/>
    <w:rsid w:val="00BF7691"/>
    <w:rsid w:val="00BF7897"/>
    <w:rsid w:val="00BF7F44"/>
    <w:rsid w:val="00C00689"/>
    <w:rsid w:val="00C00A66"/>
    <w:rsid w:val="00C0196C"/>
    <w:rsid w:val="00C0291C"/>
    <w:rsid w:val="00C030C0"/>
    <w:rsid w:val="00C036CC"/>
    <w:rsid w:val="00C0448D"/>
    <w:rsid w:val="00C054C0"/>
    <w:rsid w:val="00C059B9"/>
    <w:rsid w:val="00C074BB"/>
    <w:rsid w:val="00C10824"/>
    <w:rsid w:val="00C11410"/>
    <w:rsid w:val="00C115A4"/>
    <w:rsid w:val="00C11A91"/>
    <w:rsid w:val="00C11EC6"/>
    <w:rsid w:val="00C11F78"/>
    <w:rsid w:val="00C1288B"/>
    <w:rsid w:val="00C136B6"/>
    <w:rsid w:val="00C1370B"/>
    <w:rsid w:val="00C13D01"/>
    <w:rsid w:val="00C1583B"/>
    <w:rsid w:val="00C16416"/>
    <w:rsid w:val="00C16BA3"/>
    <w:rsid w:val="00C2074C"/>
    <w:rsid w:val="00C21A51"/>
    <w:rsid w:val="00C227E5"/>
    <w:rsid w:val="00C231F7"/>
    <w:rsid w:val="00C23590"/>
    <w:rsid w:val="00C24024"/>
    <w:rsid w:val="00C240D1"/>
    <w:rsid w:val="00C24131"/>
    <w:rsid w:val="00C25014"/>
    <w:rsid w:val="00C26B39"/>
    <w:rsid w:val="00C26DAB"/>
    <w:rsid w:val="00C26E73"/>
    <w:rsid w:val="00C27C1E"/>
    <w:rsid w:val="00C30A9A"/>
    <w:rsid w:val="00C33EAF"/>
    <w:rsid w:val="00C34E3B"/>
    <w:rsid w:val="00C36CD0"/>
    <w:rsid w:val="00C36E83"/>
    <w:rsid w:val="00C406DB"/>
    <w:rsid w:val="00C40F16"/>
    <w:rsid w:val="00C417B1"/>
    <w:rsid w:val="00C41998"/>
    <w:rsid w:val="00C42717"/>
    <w:rsid w:val="00C42EF1"/>
    <w:rsid w:val="00C44356"/>
    <w:rsid w:val="00C4436F"/>
    <w:rsid w:val="00C445DB"/>
    <w:rsid w:val="00C45AA0"/>
    <w:rsid w:val="00C47626"/>
    <w:rsid w:val="00C50917"/>
    <w:rsid w:val="00C50944"/>
    <w:rsid w:val="00C52228"/>
    <w:rsid w:val="00C54551"/>
    <w:rsid w:val="00C547BF"/>
    <w:rsid w:val="00C548D2"/>
    <w:rsid w:val="00C55059"/>
    <w:rsid w:val="00C554B2"/>
    <w:rsid w:val="00C55541"/>
    <w:rsid w:val="00C603AC"/>
    <w:rsid w:val="00C604EF"/>
    <w:rsid w:val="00C60EB3"/>
    <w:rsid w:val="00C620A5"/>
    <w:rsid w:val="00C62A64"/>
    <w:rsid w:val="00C6412E"/>
    <w:rsid w:val="00C641CD"/>
    <w:rsid w:val="00C6422C"/>
    <w:rsid w:val="00C66ED1"/>
    <w:rsid w:val="00C673FA"/>
    <w:rsid w:val="00C7101F"/>
    <w:rsid w:val="00C711A2"/>
    <w:rsid w:val="00C7229A"/>
    <w:rsid w:val="00C72F5F"/>
    <w:rsid w:val="00C73856"/>
    <w:rsid w:val="00C744E9"/>
    <w:rsid w:val="00C75D34"/>
    <w:rsid w:val="00C77CFC"/>
    <w:rsid w:val="00C81E11"/>
    <w:rsid w:val="00C81FB0"/>
    <w:rsid w:val="00C820B3"/>
    <w:rsid w:val="00C82715"/>
    <w:rsid w:val="00C8292A"/>
    <w:rsid w:val="00C83BBD"/>
    <w:rsid w:val="00C8413F"/>
    <w:rsid w:val="00C84E59"/>
    <w:rsid w:val="00C84F4C"/>
    <w:rsid w:val="00C857AB"/>
    <w:rsid w:val="00C85D50"/>
    <w:rsid w:val="00C85EB4"/>
    <w:rsid w:val="00C867C2"/>
    <w:rsid w:val="00C90A38"/>
    <w:rsid w:val="00C912D6"/>
    <w:rsid w:val="00C913E9"/>
    <w:rsid w:val="00C922B9"/>
    <w:rsid w:val="00C936E3"/>
    <w:rsid w:val="00C940D9"/>
    <w:rsid w:val="00C941F3"/>
    <w:rsid w:val="00C95B85"/>
    <w:rsid w:val="00CA1C78"/>
    <w:rsid w:val="00CA1D4C"/>
    <w:rsid w:val="00CA2F67"/>
    <w:rsid w:val="00CA45FB"/>
    <w:rsid w:val="00CA7C7C"/>
    <w:rsid w:val="00CB003A"/>
    <w:rsid w:val="00CB3660"/>
    <w:rsid w:val="00CB376A"/>
    <w:rsid w:val="00CB4076"/>
    <w:rsid w:val="00CB5AF4"/>
    <w:rsid w:val="00CB686C"/>
    <w:rsid w:val="00CB6DE3"/>
    <w:rsid w:val="00CB6F2E"/>
    <w:rsid w:val="00CB7397"/>
    <w:rsid w:val="00CC00D8"/>
    <w:rsid w:val="00CC05A5"/>
    <w:rsid w:val="00CC2021"/>
    <w:rsid w:val="00CC2B03"/>
    <w:rsid w:val="00CC3656"/>
    <w:rsid w:val="00CC3D5C"/>
    <w:rsid w:val="00CC5B2E"/>
    <w:rsid w:val="00CC6C53"/>
    <w:rsid w:val="00CC7142"/>
    <w:rsid w:val="00CC7FE3"/>
    <w:rsid w:val="00CD08CE"/>
    <w:rsid w:val="00CD0ACA"/>
    <w:rsid w:val="00CD2664"/>
    <w:rsid w:val="00CD4787"/>
    <w:rsid w:val="00CD4C42"/>
    <w:rsid w:val="00CD4CD7"/>
    <w:rsid w:val="00CD585F"/>
    <w:rsid w:val="00CE055F"/>
    <w:rsid w:val="00CE142C"/>
    <w:rsid w:val="00CE1554"/>
    <w:rsid w:val="00CE20CC"/>
    <w:rsid w:val="00CE21CB"/>
    <w:rsid w:val="00CE3180"/>
    <w:rsid w:val="00CE44C7"/>
    <w:rsid w:val="00CE4D00"/>
    <w:rsid w:val="00CE73B1"/>
    <w:rsid w:val="00CE7B05"/>
    <w:rsid w:val="00CE7F93"/>
    <w:rsid w:val="00CF15B2"/>
    <w:rsid w:val="00CF1FED"/>
    <w:rsid w:val="00CF2747"/>
    <w:rsid w:val="00CF27B8"/>
    <w:rsid w:val="00CF3743"/>
    <w:rsid w:val="00CF3B64"/>
    <w:rsid w:val="00CF409C"/>
    <w:rsid w:val="00CF40D6"/>
    <w:rsid w:val="00CF438B"/>
    <w:rsid w:val="00CF4668"/>
    <w:rsid w:val="00CF5288"/>
    <w:rsid w:val="00CF6126"/>
    <w:rsid w:val="00CF7601"/>
    <w:rsid w:val="00CF789C"/>
    <w:rsid w:val="00D00CCF"/>
    <w:rsid w:val="00D02685"/>
    <w:rsid w:val="00D03690"/>
    <w:rsid w:val="00D05E64"/>
    <w:rsid w:val="00D07040"/>
    <w:rsid w:val="00D07119"/>
    <w:rsid w:val="00D07246"/>
    <w:rsid w:val="00D0746B"/>
    <w:rsid w:val="00D10972"/>
    <w:rsid w:val="00D12DCA"/>
    <w:rsid w:val="00D13702"/>
    <w:rsid w:val="00D14ABD"/>
    <w:rsid w:val="00D15393"/>
    <w:rsid w:val="00D154D8"/>
    <w:rsid w:val="00D15C75"/>
    <w:rsid w:val="00D168E0"/>
    <w:rsid w:val="00D17261"/>
    <w:rsid w:val="00D1797F"/>
    <w:rsid w:val="00D23AFE"/>
    <w:rsid w:val="00D24242"/>
    <w:rsid w:val="00D24359"/>
    <w:rsid w:val="00D25E72"/>
    <w:rsid w:val="00D262A1"/>
    <w:rsid w:val="00D27845"/>
    <w:rsid w:val="00D306EC"/>
    <w:rsid w:val="00D314E0"/>
    <w:rsid w:val="00D31ABC"/>
    <w:rsid w:val="00D32972"/>
    <w:rsid w:val="00D33B80"/>
    <w:rsid w:val="00D34B4C"/>
    <w:rsid w:val="00D3515E"/>
    <w:rsid w:val="00D368DF"/>
    <w:rsid w:val="00D37DAE"/>
    <w:rsid w:val="00D42942"/>
    <w:rsid w:val="00D42F5D"/>
    <w:rsid w:val="00D43E42"/>
    <w:rsid w:val="00D45396"/>
    <w:rsid w:val="00D5105F"/>
    <w:rsid w:val="00D51069"/>
    <w:rsid w:val="00D516B1"/>
    <w:rsid w:val="00D52360"/>
    <w:rsid w:val="00D525B9"/>
    <w:rsid w:val="00D532D2"/>
    <w:rsid w:val="00D54087"/>
    <w:rsid w:val="00D54AE6"/>
    <w:rsid w:val="00D56DBB"/>
    <w:rsid w:val="00D610FC"/>
    <w:rsid w:val="00D611C8"/>
    <w:rsid w:val="00D629F4"/>
    <w:rsid w:val="00D62F14"/>
    <w:rsid w:val="00D63A9F"/>
    <w:rsid w:val="00D642A9"/>
    <w:rsid w:val="00D65619"/>
    <w:rsid w:val="00D65878"/>
    <w:rsid w:val="00D660EF"/>
    <w:rsid w:val="00D67522"/>
    <w:rsid w:val="00D6794F"/>
    <w:rsid w:val="00D70154"/>
    <w:rsid w:val="00D706C3"/>
    <w:rsid w:val="00D70A5D"/>
    <w:rsid w:val="00D71678"/>
    <w:rsid w:val="00D71DA9"/>
    <w:rsid w:val="00D72C22"/>
    <w:rsid w:val="00D72D21"/>
    <w:rsid w:val="00D730A1"/>
    <w:rsid w:val="00D73287"/>
    <w:rsid w:val="00D73670"/>
    <w:rsid w:val="00D77BC3"/>
    <w:rsid w:val="00D77BDE"/>
    <w:rsid w:val="00D80165"/>
    <w:rsid w:val="00D821A0"/>
    <w:rsid w:val="00D86F70"/>
    <w:rsid w:val="00D87E10"/>
    <w:rsid w:val="00D87F0F"/>
    <w:rsid w:val="00D90308"/>
    <w:rsid w:val="00D90555"/>
    <w:rsid w:val="00D91245"/>
    <w:rsid w:val="00D91C83"/>
    <w:rsid w:val="00D91CFE"/>
    <w:rsid w:val="00D91FB4"/>
    <w:rsid w:val="00D9360B"/>
    <w:rsid w:val="00D94B1E"/>
    <w:rsid w:val="00D9503D"/>
    <w:rsid w:val="00D97CE1"/>
    <w:rsid w:val="00DA00B4"/>
    <w:rsid w:val="00DA0C44"/>
    <w:rsid w:val="00DA465F"/>
    <w:rsid w:val="00DA637F"/>
    <w:rsid w:val="00DB00B7"/>
    <w:rsid w:val="00DB2767"/>
    <w:rsid w:val="00DB2877"/>
    <w:rsid w:val="00DB33EA"/>
    <w:rsid w:val="00DB35F4"/>
    <w:rsid w:val="00DB392C"/>
    <w:rsid w:val="00DB3B81"/>
    <w:rsid w:val="00DB4EFC"/>
    <w:rsid w:val="00DB50BC"/>
    <w:rsid w:val="00DB6B77"/>
    <w:rsid w:val="00DB6DD0"/>
    <w:rsid w:val="00DC0B3A"/>
    <w:rsid w:val="00DC28BF"/>
    <w:rsid w:val="00DC462F"/>
    <w:rsid w:val="00DC55ED"/>
    <w:rsid w:val="00DC61E9"/>
    <w:rsid w:val="00DC6280"/>
    <w:rsid w:val="00DC6A0F"/>
    <w:rsid w:val="00DD059E"/>
    <w:rsid w:val="00DD236E"/>
    <w:rsid w:val="00DD275F"/>
    <w:rsid w:val="00DD2D31"/>
    <w:rsid w:val="00DD4345"/>
    <w:rsid w:val="00DD7361"/>
    <w:rsid w:val="00DD7C1C"/>
    <w:rsid w:val="00DD7CE3"/>
    <w:rsid w:val="00DE08A8"/>
    <w:rsid w:val="00DE157A"/>
    <w:rsid w:val="00DE229E"/>
    <w:rsid w:val="00DE281E"/>
    <w:rsid w:val="00DE2A8D"/>
    <w:rsid w:val="00DE388A"/>
    <w:rsid w:val="00DE3A6E"/>
    <w:rsid w:val="00DE4369"/>
    <w:rsid w:val="00DE4702"/>
    <w:rsid w:val="00DE4E06"/>
    <w:rsid w:val="00DE511C"/>
    <w:rsid w:val="00DE5B11"/>
    <w:rsid w:val="00DE6BC8"/>
    <w:rsid w:val="00DF0313"/>
    <w:rsid w:val="00DF231D"/>
    <w:rsid w:val="00DF44D8"/>
    <w:rsid w:val="00DF578A"/>
    <w:rsid w:val="00DF7A69"/>
    <w:rsid w:val="00DF7C7E"/>
    <w:rsid w:val="00E0008B"/>
    <w:rsid w:val="00E0208C"/>
    <w:rsid w:val="00E0230E"/>
    <w:rsid w:val="00E02C0F"/>
    <w:rsid w:val="00E02F69"/>
    <w:rsid w:val="00E02FE0"/>
    <w:rsid w:val="00E03B1E"/>
    <w:rsid w:val="00E041F6"/>
    <w:rsid w:val="00E04E2A"/>
    <w:rsid w:val="00E0533C"/>
    <w:rsid w:val="00E069AD"/>
    <w:rsid w:val="00E06CCE"/>
    <w:rsid w:val="00E07E3B"/>
    <w:rsid w:val="00E10302"/>
    <w:rsid w:val="00E11BB3"/>
    <w:rsid w:val="00E12410"/>
    <w:rsid w:val="00E12EFA"/>
    <w:rsid w:val="00E1305B"/>
    <w:rsid w:val="00E13123"/>
    <w:rsid w:val="00E147A8"/>
    <w:rsid w:val="00E16860"/>
    <w:rsid w:val="00E17552"/>
    <w:rsid w:val="00E20DC6"/>
    <w:rsid w:val="00E21490"/>
    <w:rsid w:val="00E22BF6"/>
    <w:rsid w:val="00E234B4"/>
    <w:rsid w:val="00E236FF"/>
    <w:rsid w:val="00E2388F"/>
    <w:rsid w:val="00E24805"/>
    <w:rsid w:val="00E24A00"/>
    <w:rsid w:val="00E24ECC"/>
    <w:rsid w:val="00E269D7"/>
    <w:rsid w:val="00E2774D"/>
    <w:rsid w:val="00E3038B"/>
    <w:rsid w:val="00E3040C"/>
    <w:rsid w:val="00E315E7"/>
    <w:rsid w:val="00E32799"/>
    <w:rsid w:val="00E33206"/>
    <w:rsid w:val="00E33B0B"/>
    <w:rsid w:val="00E34CC3"/>
    <w:rsid w:val="00E34E86"/>
    <w:rsid w:val="00E40C23"/>
    <w:rsid w:val="00E41768"/>
    <w:rsid w:val="00E42AED"/>
    <w:rsid w:val="00E43359"/>
    <w:rsid w:val="00E449D2"/>
    <w:rsid w:val="00E47883"/>
    <w:rsid w:val="00E47E93"/>
    <w:rsid w:val="00E5040D"/>
    <w:rsid w:val="00E51A6A"/>
    <w:rsid w:val="00E51F14"/>
    <w:rsid w:val="00E5214C"/>
    <w:rsid w:val="00E522AC"/>
    <w:rsid w:val="00E52316"/>
    <w:rsid w:val="00E52906"/>
    <w:rsid w:val="00E53A80"/>
    <w:rsid w:val="00E53B33"/>
    <w:rsid w:val="00E540EC"/>
    <w:rsid w:val="00E54AD7"/>
    <w:rsid w:val="00E54FFB"/>
    <w:rsid w:val="00E552F9"/>
    <w:rsid w:val="00E55F71"/>
    <w:rsid w:val="00E561B8"/>
    <w:rsid w:val="00E567AC"/>
    <w:rsid w:val="00E57442"/>
    <w:rsid w:val="00E61EAC"/>
    <w:rsid w:val="00E62599"/>
    <w:rsid w:val="00E62E62"/>
    <w:rsid w:val="00E64786"/>
    <w:rsid w:val="00E64953"/>
    <w:rsid w:val="00E649CE"/>
    <w:rsid w:val="00E64A5F"/>
    <w:rsid w:val="00E65681"/>
    <w:rsid w:val="00E66752"/>
    <w:rsid w:val="00E67F41"/>
    <w:rsid w:val="00E70987"/>
    <w:rsid w:val="00E709FB"/>
    <w:rsid w:val="00E70AAE"/>
    <w:rsid w:val="00E7143D"/>
    <w:rsid w:val="00E715FB"/>
    <w:rsid w:val="00E7184B"/>
    <w:rsid w:val="00E737F4"/>
    <w:rsid w:val="00E73AB0"/>
    <w:rsid w:val="00E73E2F"/>
    <w:rsid w:val="00E73FAE"/>
    <w:rsid w:val="00E74457"/>
    <w:rsid w:val="00E74C8D"/>
    <w:rsid w:val="00E74D7A"/>
    <w:rsid w:val="00E750E7"/>
    <w:rsid w:val="00E7621E"/>
    <w:rsid w:val="00E76351"/>
    <w:rsid w:val="00E76712"/>
    <w:rsid w:val="00E77ECF"/>
    <w:rsid w:val="00E800B7"/>
    <w:rsid w:val="00E80603"/>
    <w:rsid w:val="00E83700"/>
    <w:rsid w:val="00E84245"/>
    <w:rsid w:val="00E845BF"/>
    <w:rsid w:val="00E84B81"/>
    <w:rsid w:val="00E84E32"/>
    <w:rsid w:val="00E85668"/>
    <w:rsid w:val="00E86102"/>
    <w:rsid w:val="00E86970"/>
    <w:rsid w:val="00E87DBF"/>
    <w:rsid w:val="00E902EE"/>
    <w:rsid w:val="00E90D80"/>
    <w:rsid w:val="00E94211"/>
    <w:rsid w:val="00E9434B"/>
    <w:rsid w:val="00E96A92"/>
    <w:rsid w:val="00EA0716"/>
    <w:rsid w:val="00EA0B79"/>
    <w:rsid w:val="00EA1881"/>
    <w:rsid w:val="00EA1C2C"/>
    <w:rsid w:val="00EA1CCF"/>
    <w:rsid w:val="00EA2147"/>
    <w:rsid w:val="00EA2DC0"/>
    <w:rsid w:val="00EA2EE1"/>
    <w:rsid w:val="00EA327D"/>
    <w:rsid w:val="00EA32B4"/>
    <w:rsid w:val="00EA3A36"/>
    <w:rsid w:val="00EA636A"/>
    <w:rsid w:val="00EA6518"/>
    <w:rsid w:val="00EA6CAD"/>
    <w:rsid w:val="00EB39BA"/>
    <w:rsid w:val="00EB43B4"/>
    <w:rsid w:val="00EB4A97"/>
    <w:rsid w:val="00EB4B31"/>
    <w:rsid w:val="00EB549C"/>
    <w:rsid w:val="00EB62E9"/>
    <w:rsid w:val="00EB6AEE"/>
    <w:rsid w:val="00EC083A"/>
    <w:rsid w:val="00EC111B"/>
    <w:rsid w:val="00EC1333"/>
    <w:rsid w:val="00EC1964"/>
    <w:rsid w:val="00EC3019"/>
    <w:rsid w:val="00EC42A6"/>
    <w:rsid w:val="00EC4883"/>
    <w:rsid w:val="00EC4FAD"/>
    <w:rsid w:val="00EC5E29"/>
    <w:rsid w:val="00EC68F2"/>
    <w:rsid w:val="00EC75E2"/>
    <w:rsid w:val="00ED2A5C"/>
    <w:rsid w:val="00ED2CA8"/>
    <w:rsid w:val="00ED3943"/>
    <w:rsid w:val="00ED46B0"/>
    <w:rsid w:val="00ED4CB9"/>
    <w:rsid w:val="00ED5126"/>
    <w:rsid w:val="00ED5B99"/>
    <w:rsid w:val="00ED5CF8"/>
    <w:rsid w:val="00ED767F"/>
    <w:rsid w:val="00EE0280"/>
    <w:rsid w:val="00EE094F"/>
    <w:rsid w:val="00EE37D4"/>
    <w:rsid w:val="00EE483F"/>
    <w:rsid w:val="00EE4C15"/>
    <w:rsid w:val="00EE5A3B"/>
    <w:rsid w:val="00EF064A"/>
    <w:rsid w:val="00EF0EAE"/>
    <w:rsid w:val="00EF16A4"/>
    <w:rsid w:val="00EF2E52"/>
    <w:rsid w:val="00EF59AA"/>
    <w:rsid w:val="00EF64B8"/>
    <w:rsid w:val="00F004A1"/>
    <w:rsid w:val="00F00B0A"/>
    <w:rsid w:val="00F02C30"/>
    <w:rsid w:val="00F063F9"/>
    <w:rsid w:val="00F065B8"/>
    <w:rsid w:val="00F066E4"/>
    <w:rsid w:val="00F10B95"/>
    <w:rsid w:val="00F12FDC"/>
    <w:rsid w:val="00F144F2"/>
    <w:rsid w:val="00F15154"/>
    <w:rsid w:val="00F16784"/>
    <w:rsid w:val="00F16ACC"/>
    <w:rsid w:val="00F20703"/>
    <w:rsid w:val="00F20E0F"/>
    <w:rsid w:val="00F21701"/>
    <w:rsid w:val="00F22E52"/>
    <w:rsid w:val="00F23370"/>
    <w:rsid w:val="00F2399A"/>
    <w:rsid w:val="00F24C08"/>
    <w:rsid w:val="00F24E59"/>
    <w:rsid w:val="00F256D1"/>
    <w:rsid w:val="00F258E3"/>
    <w:rsid w:val="00F259F0"/>
    <w:rsid w:val="00F25E76"/>
    <w:rsid w:val="00F305D3"/>
    <w:rsid w:val="00F3078C"/>
    <w:rsid w:val="00F325DF"/>
    <w:rsid w:val="00F3279B"/>
    <w:rsid w:val="00F33A2B"/>
    <w:rsid w:val="00F35985"/>
    <w:rsid w:val="00F35EE1"/>
    <w:rsid w:val="00F36569"/>
    <w:rsid w:val="00F37876"/>
    <w:rsid w:val="00F40C47"/>
    <w:rsid w:val="00F4191F"/>
    <w:rsid w:val="00F42DDB"/>
    <w:rsid w:val="00F436D5"/>
    <w:rsid w:val="00F44498"/>
    <w:rsid w:val="00F44CF7"/>
    <w:rsid w:val="00F454F9"/>
    <w:rsid w:val="00F465B1"/>
    <w:rsid w:val="00F466CD"/>
    <w:rsid w:val="00F47311"/>
    <w:rsid w:val="00F5065F"/>
    <w:rsid w:val="00F511A2"/>
    <w:rsid w:val="00F5351C"/>
    <w:rsid w:val="00F538C2"/>
    <w:rsid w:val="00F55B6F"/>
    <w:rsid w:val="00F5613E"/>
    <w:rsid w:val="00F626AD"/>
    <w:rsid w:val="00F632E5"/>
    <w:rsid w:val="00F63FA8"/>
    <w:rsid w:val="00F640ED"/>
    <w:rsid w:val="00F64359"/>
    <w:rsid w:val="00F64AFA"/>
    <w:rsid w:val="00F672E3"/>
    <w:rsid w:val="00F679D0"/>
    <w:rsid w:val="00F704DF"/>
    <w:rsid w:val="00F70EFB"/>
    <w:rsid w:val="00F71F05"/>
    <w:rsid w:val="00F7394A"/>
    <w:rsid w:val="00F74391"/>
    <w:rsid w:val="00F7515D"/>
    <w:rsid w:val="00F764A3"/>
    <w:rsid w:val="00F80CD3"/>
    <w:rsid w:val="00F81A0A"/>
    <w:rsid w:val="00F81ADB"/>
    <w:rsid w:val="00F81FB3"/>
    <w:rsid w:val="00F82051"/>
    <w:rsid w:val="00F825F9"/>
    <w:rsid w:val="00F84900"/>
    <w:rsid w:val="00F84F2E"/>
    <w:rsid w:val="00F87293"/>
    <w:rsid w:val="00F9092A"/>
    <w:rsid w:val="00F91859"/>
    <w:rsid w:val="00F92C5B"/>
    <w:rsid w:val="00F93D61"/>
    <w:rsid w:val="00F957FF"/>
    <w:rsid w:val="00F97191"/>
    <w:rsid w:val="00F97905"/>
    <w:rsid w:val="00F97AC9"/>
    <w:rsid w:val="00FA0844"/>
    <w:rsid w:val="00FA0BE2"/>
    <w:rsid w:val="00FA4108"/>
    <w:rsid w:val="00FB066E"/>
    <w:rsid w:val="00FB2480"/>
    <w:rsid w:val="00FB3B69"/>
    <w:rsid w:val="00FB401A"/>
    <w:rsid w:val="00FB48C6"/>
    <w:rsid w:val="00FB63E7"/>
    <w:rsid w:val="00FB6C88"/>
    <w:rsid w:val="00FB700E"/>
    <w:rsid w:val="00FC034B"/>
    <w:rsid w:val="00FC154B"/>
    <w:rsid w:val="00FC2683"/>
    <w:rsid w:val="00FC28D9"/>
    <w:rsid w:val="00FC5A5C"/>
    <w:rsid w:val="00FC6776"/>
    <w:rsid w:val="00FC7CCF"/>
    <w:rsid w:val="00FD1B6B"/>
    <w:rsid w:val="00FD21B2"/>
    <w:rsid w:val="00FD2466"/>
    <w:rsid w:val="00FD24C9"/>
    <w:rsid w:val="00FD51AE"/>
    <w:rsid w:val="00FD6684"/>
    <w:rsid w:val="00FD66BE"/>
    <w:rsid w:val="00FD69FC"/>
    <w:rsid w:val="00FD76B6"/>
    <w:rsid w:val="00FD7E7A"/>
    <w:rsid w:val="00FE00C1"/>
    <w:rsid w:val="00FE1CA3"/>
    <w:rsid w:val="00FE25FF"/>
    <w:rsid w:val="00FE3883"/>
    <w:rsid w:val="00FE4647"/>
    <w:rsid w:val="00FE6615"/>
    <w:rsid w:val="00FE6CFE"/>
    <w:rsid w:val="00FE6D1F"/>
    <w:rsid w:val="00FF1330"/>
    <w:rsid w:val="00FF1A13"/>
    <w:rsid w:val="00FF2767"/>
    <w:rsid w:val="00FF2B8E"/>
    <w:rsid w:val="00FF30D8"/>
    <w:rsid w:val="00FF349F"/>
    <w:rsid w:val="00FF4244"/>
    <w:rsid w:val="00FF532E"/>
    <w:rsid w:val="00FF552F"/>
    <w:rsid w:val="00FF6545"/>
    <w:rsid w:val="00FF73DB"/>
    <w:rsid w:val="00FF7812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qFormat/>
    <w:rsid w:val="00AD53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8"/>
      <w:lang w:val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color w:val="444444"/>
      <w:sz w:val="20"/>
      <w:szCs w:val="20"/>
      <w:lang w:val="lv-LV" w:eastAsia="lv-LV" w:bidi="lo-LA"/>
    </w:rPr>
  </w:style>
  <w:style w:type="paragraph" w:styleId="BodyTextIndent">
    <w:name w:val="Body Text Indent"/>
    <w:basedOn w:val="Normal"/>
    <w:pPr>
      <w:spacing w:after="120"/>
      <w:ind w:left="283"/>
    </w:pPr>
    <w:rPr>
      <w:lang w:val="en-U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ieskats">
    <w:name w:val="ieskats"/>
    <w:basedOn w:val="Normal"/>
    <w:rsid w:val="00E85668"/>
    <w:pPr>
      <w:spacing w:before="100" w:beforeAutospacing="1" w:after="100" w:afterAutospacing="1"/>
      <w:ind w:left="750"/>
    </w:pPr>
    <w:rPr>
      <w:i/>
      <w:iCs/>
      <w:lang w:val="lv-LV" w:eastAsia="lv-LV"/>
    </w:rPr>
  </w:style>
  <w:style w:type="character" w:styleId="CommentReference">
    <w:name w:val="annotation reference"/>
    <w:semiHidden/>
    <w:rsid w:val="00CB7397"/>
    <w:rPr>
      <w:sz w:val="16"/>
      <w:szCs w:val="16"/>
    </w:rPr>
  </w:style>
  <w:style w:type="paragraph" w:styleId="CommentText">
    <w:name w:val="annotation text"/>
    <w:basedOn w:val="Normal"/>
    <w:semiHidden/>
    <w:rsid w:val="00CB739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B7397"/>
    <w:rPr>
      <w:b/>
      <w:bCs/>
    </w:rPr>
  </w:style>
  <w:style w:type="paragraph" w:styleId="BalloonText">
    <w:name w:val="Balloon Text"/>
    <w:basedOn w:val="Normal"/>
    <w:semiHidden/>
    <w:rsid w:val="00CB739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395954"/>
    <w:rPr>
      <w:sz w:val="24"/>
      <w:szCs w:val="24"/>
      <w:lang w:val="en-GB" w:eastAsia="en-US"/>
    </w:rPr>
  </w:style>
  <w:style w:type="character" w:customStyle="1" w:styleId="CharChar1">
    <w:name w:val="Char Char1"/>
    <w:semiHidden/>
    <w:locked/>
    <w:rsid w:val="00072BD1"/>
    <w:rPr>
      <w:rFonts w:ascii="Arial" w:hAnsi="Arial"/>
      <w:sz w:val="24"/>
      <w:szCs w:val="24"/>
      <w:lang w:val="lv-LV" w:eastAsia="en-US" w:bidi="ar-SA"/>
    </w:rPr>
  </w:style>
  <w:style w:type="character" w:customStyle="1" w:styleId="BodyTextChar">
    <w:name w:val="Body Text Char"/>
    <w:link w:val="BodyText"/>
    <w:rsid w:val="00B60D99"/>
    <w:rPr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qFormat/>
    <w:rsid w:val="00AD53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8"/>
      <w:lang w:val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color w:val="444444"/>
      <w:sz w:val="20"/>
      <w:szCs w:val="20"/>
      <w:lang w:val="lv-LV" w:eastAsia="lv-LV" w:bidi="lo-LA"/>
    </w:rPr>
  </w:style>
  <w:style w:type="paragraph" w:styleId="BodyTextIndent">
    <w:name w:val="Body Text Indent"/>
    <w:basedOn w:val="Normal"/>
    <w:pPr>
      <w:spacing w:after="120"/>
      <w:ind w:left="283"/>
    </w:pPr>
    <w:rPr>
      <w:lang w:val="en-U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ieskats">
    <w:name w:val="ieskats"/>
    <w:basedOn w:val="Normal"/>
    <w:rsid w:val="00E85668"/>
    <w:pPr>
      <w:spacing w:before="100" w:beforeAutospacing="1" w:after="100" w:afterAutospacing="1"/>
      <w:ind w:left="750"/>
    </w:pPr>
    <w:rPr>
      <w:i/>
      <w:iCs/>
      <w:lang w:val="lv-LV" w:eastAsia="lv-LV"/>
    </w:rPr>
  </w:style>
  <w:style w:type="character" w:styleId="CommentReference">
    <w:name w:val="annotation reference"/>
    <w:semiHidden/>
    <w:rsid w:val="00CB7397"/>
    <w:rPr>
      <w:sz w:val="16"/>
      <w:szCs w:val="16"/>
    </w:rPr>
  </w:style>
  <w:style w:type="paragraph" w:styleId="CommentText">
    <w:name w:val="annotation text"/>
    <w:basedOn w:val="Normal"/>
    <w:semiHidden/>
    <w:rsid w:val="00CB739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B7397"/>
    <w:rPr>
      <w:b/>
      <w:bCs/>
    </w:rPr>
  </w:style>
  <w:style w:type="paragraph" w:styleId="BalloonText">
    <w:name w:val="Balloon Text"/>
    <w:basedOn w:val="Normal"/>
    <w:semiHidden/>
    <w:rsid w:val="00CB739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395954"/>
    <w:rPr>
      <w:sz w:val="24"/>
      <w:szCs w:val="24"/>
      <w:lang w:val="en-GB" w:eastAsia="en-US"/>
    </w:rPr>
  </w:style>
  <w:style w:type="character" w:customStyle="1" w:styleId="CharChar1">
    <w:name w:val="Char Char1"/>
    <w:semiHidden/>
    <w:locked/>
    <w:rsid w:val="00072BD1"/>
    <w:rPr>
      <w:rFonts w:ascii="Arial" w:hAnsi="Arial"/>
      <w:sz w:val="24"/>
      <w:szCs w:val="24"/>
      <w:lang w:val="lv-LV" w:eastAsia="en-US" w:bidi="ar-SA"/>
    </w:rPr>
  </w:style>
  <w:style w:type="character" w:customStyle="1" w:styleId="BodyTextChar">
    <w:name w:val="Body Text Char"/>
    <w:link w:val="BodyText"/>
    <w:rsid w:val="00B60D99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6643">
      <w:bodyDiv w:val="1"/>
      <w:marLeft w:val="0"/>
      <w:marRight w:val="0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43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A8284-C10F-41EA-9AFE-B55F4E09B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9101</Words>
  <Characters>5189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Vispārīgie noteikumi</vt:lpstr>
    </vt:vector>
  </TitlesOfParts>
  <Company/>
  <LinksUpToDate>false</LinksUpToDate>
  <CharactersWithSpaces>14262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Vispārīgie noteikumi</dc:title>
  <dc:creator>.</dc:creator>
  <cp:lastModifiedBy>Anete Bilinska</cp:lastModifiedBy>
  <cp:revision>16</cp:revision>
  <cp:lastPrinted>2017-01-16T11:24:00Z</cp:lastPrinted>
  <dcterms:created xsi:type="dcterms:W3CDTF">2016-08-18T11:55:00Z</dcterms:created>
  <dcterms:modified xsi:type="dcterms:W3CDTF">2017-01-30T12:49:00Z</dcterms:modified>
</cp:coreProperties>
</file>